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DBCDA" w14:textId="77777777" w:rsidR="00CC3C99" w:rsidRPr="008D0A4F" w:rsidRDefault="00CC3C99" w:rsidP="00CC3C99">
      <w:pPr>
        <w:pStyle w:val="ConsPlusTitle"/>
        <w:ind w:firstLine="567"/>
        <w:jc w:val="center"/>
        <w:outlineLvl w:val="0"/>
        <w:rPr>
          <w:sz w:val="28"/>
          <w:szCs w:val="28"/>
        </w:rPr>
      </w:pPr>
      <w:r w:rsidRPr="008D0A4F">
        <w:rPr>
          <w:sz w:val="28"/>
          <w:szCs w:val="28"/>
        </w:rPr>
        <w:t>ПОЯСНИТЕЛЬНАЯ ЗАПИСКА</w:t>
      </w:r>
    </w:p>
    <w:p w14:paraId="73A2C352" w14:textId="77777777" w:rsidR="00CC3C99" w:rsidRPr="008D0A4F" w:rsidRDefault="00CC3C99" w:rsidP="00CC3C99">
      <w:pPr>
        <w:pStyle w:val="ConsPlusTitle"/>
        <w:ind w:firstLine="567"/>
        <w:jc w:val="center"/>
        <w:rPr>
          <w:sz w:val="28"/>
          <w:szCs w:val="28"/>
        </w:rPr>
      </w:pPr>
      <w:r w:rsidRPr="008D0A4F">
        <w:rPr>
          <w:sz w:val="28"/>
          <w:szCs w:val="28"/>
        </w:rPr>
        <w:t xml:space="preserve">К ПРОЕКТУ БЮДЖЕТА МУНИЦИПАЛЬНОГО РАЙОНА </w:t>
      </w:r>
    </w:p>
    <w:p w14:paraId="462C0F9C" w14:textId="77777777" w:rsidR="00CC3C99" w:rsidRPr="008D0A4F" w:rsidRDefault="00CC3C99" w:rsidP="00CC3C99">
      <w:pPr>
        <w:pStyle w:val="ConsPlusTitle"/>
        <w:ind w:firstLine="567"/>
        <w:jc w:val="center"/>
        <w:rPr>
          <w:sz w:val="28"/>
          <w:szCs w:val="28"/>
        </w:rPr>
      </w:pPr>
      <w:r w:rsidRPr="008D0A4F">
        <w:rPr>
          <w:sz w:val="28"/>
          <w:szCs w:val="28"/>
        </w:rPr>
        <w:t xml:space="preserve">«МОНГУН-ТАЙГИНСКИЙ КОЖУУН РЕСПУБЛИКИ ТЫВА» </w:t>
      </w:r>
    </w:p>
    <w:p w14:paraId="235FA007" w14:textId="5C8E4566" w:rsidR="00CC3C99" w:rsidRPr="008D0A4F" w:rsidRDefault="00CC3C99" w:rsidP="00CC3C99">
      <w:pPr>
        <w:pStyle w:val="ConsPlusTitle"/>
        <w:ind w:firstLine="567"/>
        <w:jc w:val="center"/>
        <w:rPr>
          <w:sz w:val="28"/>
          <w:szCs w:val="28"/>
        </w:rPr>
      </w:pPr>
      <w:r w:rsidRPr="008D0A4F">
        <w:rPr>
          <w:sz w:val="28"/>
          <w:szCs w:val="28"/>
        </w:rPr>
        <w:t>НА 202</w:t>
      </w:r>
      <w:r w:rsidR="00BA1C62">
        <w:rPr>
          <w:sz w:val="28"/>
          <w:szCs w:val="28"/>
        </w:rPr>
        <w:t>6</w:t>
      </w:r>
      <w:r w:rsidR="009573C2">
        <w:rPr>
          <w:sz w:val="28"/>
          <w:szCs w:val="28"/>
        </w:rPr>
        <w:t xml:space="preserve"> </w:t>
      </w:r>
      <w:r w:rsidR="008D0A4F" w:rsidRPr="008D0A4F">
        <w:rPr>
          <w:sz w:val="28"/>
          <w:szCs w:val="28"/>
        </w:rPr>
        <w:t xml:space="preserve">ГОД </w:t>
      </w:r>
      <w:proofErr w:type="gramStart"/>
      <w:r w:rsidR="008D0A4F" w:rsidRPr="008D0A4F">
        <w:rPr>
          <w:sz w:val="28"/>
          <w:szCs w:val="28"/>
        </w:rPr>
        <w:t>И  ПЛАНОВЫЙ</w:t>
      </w:r>
      <w:proofErr w:type="gramEnd"/>
      <w:r w:rsidR="008D0A4F" w:rsidRPr="008D0A4F">
        <w:rPr>
          <w:sz w:val="28"/>
          <w:szCs w:val="28"/>
        </w:rPr>
        <w:t xml:space="preserve"> ПЕРИОД 202</w:t>
      </w:r>
      <w:r w:rsidR="00BA1C62">
        <w:rPr>
          <w:sz w:val="28"/>
          <w:szCs w:val="28"/>
        </w:rPr>
        <w:t>7</w:t>
      </w:r>
      <w:r w:rsidR="009573C2">
        <w:rPr>
          <w:sz w:val="28"/>
          <w:szCs w:val="28"/>
        </w:rPr>
        <w:t xml:space="preserve"> И 202</w:t>
      </w:r>
      <w:r w:rsidR="00BA1C62">
        <w:rPr>
          <w:sz w:val="28"/>
          <w:szCs w:val="28"/>
        </w:rPr>
        <w:t>8</w:t>
      </w:r>
      <w:r w:rsidR="004B1BFD" w:rsidRPr="008D0A4F">
        <w:rPr>
          <w:sz w:val="28"/>
          <w:szCs w:val="28"/>
        </w:rPr>
        <w:t xml:space="preserve"> ГОДОВ</w:t>
      </w:r>
    </w:p>
    <w:p w14:paraId="268AE38B" w14:textId="77777777" w:rsidR="00CC3C99" w:rsidRPr="008D0A4F" w:rsidRDefault="00CC3C99" w:rsidP="00CC3C99">
      <w:pPr>
        <w:pStyle w:val="ConsPlusTitle"/>
        <w:ind w:firstLine="567"/>
        <w:jc w:val="center"/>
        <w:rPr>
          <w:sz w:val="28"/>
          <w:szCs w:val="28"/>
        </w:rPr>
      </w:pPr>
    </w:p>
    <w:p w14:paraId="39480B69" w14:textId="77777777" w:rsidR="00CC3C99" w:rsidRPr="008D0A4F" w:rsidRDefault="00CC3C99" w:rsidP="00CC3C99">
      <w:pPr>
        <w:ind w:firstLine="567"/>
        <w:jc w:val="center"/>
        <w:rPr>
          <w:b/>
          <w:sz w:val="28"/>
          <w:szCs w:val="28"/>
        </w:rPr>
      </w:pPr>
      <w:r w:rsidRPr="008D0A4F">
        <w:rPr>
          <w:b/>
          <w:sz w:val="28"/>
          <w:szCs w:val="28"/>
        </w:rPr>
        <w:t>Введение</w:t>
      </w:r>
    </w:p>
    <w:p w14:paraId="1BEA92AA" w14:textId="23EF579D" w:rsidR="00CC3C99" w:rsidRPr="008D0A4F" w:rsidRDefault="00CC3C99" w:rsidP="00CC3C99">
      <w:pPr>
        <w:pStyle w:val="ConsPlusTitle"/>
        <w:ind w:firstLine="567"/>
        <w:jc w:val="both"/>
        <w:rPr>
          <w:b w:val="0"/>
          <w:bCs w:val="0"/>
          <w:sz w:val="28"/>
          <w:szCs w:val="28"/>
        </w:rPr>
      </w:pPr>
      <w:r w:rsidRPr="008D0A4F">
        <w:rPr>
          <w:b w:val="0"/>
          <w:bCs w:val="0"/>
          <w:sz w:val="28"/>
          <w:szCs w:val="28"/>
        </w:rPr>
        <w:t>Проект</w:t>
      </w:r>
      <w:r w:rsidR="004B1BFD" w:rsidRPr="008D0A4F">
        <w:rPr>
          <w:b w:val="0"/>
          <w:bCs w:val="0"/>
          <w:sz w:val="28"/>
          <w:szCs w:val="28"/>
        </w:rPr>
        <w:t xml:space="preserve"> решения о </w:t>
      </w:r>
      <w:r w:rsidR="008D0A4F" w:rsidRPr="008D0A4F">
        <w:rPr>
          <w:b w:val="0"/>
          <w:bCs w:val="0"/>
          <w:sz w:val="28"/>
          <w:szCs w:val="28"/>
        </w:rPr>
        <w:t>проекте бюджета</w:t>
      </w:r>
      <w:r w:rsidRPr="008D0A4F">
        <w:rPr>
          <w:b w:val="0"/>
          <w:bCs w:val="0"/>
          <w:sz w:val="28"/>
          <w:szCs w:val="28"/>
        </w:rPr>
        <w:t xml:space="preserve"> муниципального района «Монгун-Тайгинский</w:t>
      </w:r>
      <w:r w:rsidR="004B1BFD" w:rsidRPr="008D0A4F">
        <w:rPr>
          <w:b w:val="0"/>
          <w:bCs w:val="0"/>
          <w:sz w:val="28"/>
          <w:szCs w:val="28"/>
        </w:rPr>
        <w:t xml:space="preserve"> кожуун Республики Тыва» на 202</w:t>
      </w:r>
      <w:r w:rsidR="00BA1C62">
        <w:rPr>
          <w:b w:val="0"/>
          <w:bCs w:val="0"/>
          <w:sz w:val="28"/>
          <w:szCs w:val="28"/>
        </w:rPr>
        <w:t>6</w:t>
      </w:r>
      <w:r w:rsidRPr="008D0A4F">
        <w:rPr>
          <w:b w:val="0"/>
          <w:bCs w:val="0"/>
          <w:sz w:val="28"/>
          <w:szCs w:val="28"/>
        </w:rPr>
        <w:t xml:space="preserve"> </w:t>
      </w:r>
      <w:r w:rsidR="008D0A4F" w:rsidRPr="008D0A4F">
        <w:rPr>
          <w:b w:val="0"/>
          <w:bCs w:val="0"/>
          <w:sz w:val="28"/>
          <w:szCs w:val="28"/>
        </w:rPr>
        <w:t>год и на плановый период 202</w:t>
      </w:r>
      <w:r w:rsidR="00BA1C62">
        <w:rPr>
          <w:b w:val="0"/>
          <w:bCs w:val="0"/>
          <w:sz w:val="28"/>
          <w:szCs w:val="28"/>
        </w:rPr>
        <w:t>7</w:t>
      </w:r>
      <w:r w:rsidR="004B1BFD" w:rsidRPr="008D0A4F">
        <w:rPr>
          <w:b w:val="0"/>
          <w:bCs w:val="0"/>
          <w:sz w:val="28"/>
          <w:szCs w:val="28"/>
        </w:rPr>
        <w:t xml:space="preserve"> и 202</w:t>
      </w:r>
      <w:r w:rsidR="00BA1C62">
        <w:rPr>
          <w:b w:val="0"/>
          <w:bCs w:val="0"/>
          <w:sz w:val="28"/>
          <w:szCs w:val="28"/>
        </w:rPr>
        <w:t>8</w:t>
      </w:r>
      <w:r w:rsidRPr="008D0A4F">
        <w:rPr>
          <w:b w:val="0"/>
          <w:bCs w:val="0"/>
          <w:sz w:val="28"/>
          <w:szCs w:val="28"/>
        </w:rPr>
        <w:t xml:space="preserve"> годов  (далее </w:t>
      </w:r>
      <w:r w:rsidR="004B1BFD" w:rsidRPr="008D0A4F">
        <w:rPr>
          <w:b w:val="0"/>
          <w:bCs w:val="0"/>
          <w:sz w:val="28"/>
          <w:szCs w:val="28"/>
        </w:rPr>
        <w:t>–</w:t>
      </w:r>
      <w:r w:rsidRPr="008D0A4F">
        <w:rPr>
          <w:b w:val="0"/>
          <w:bCs w:val="0"/>
          <w:sz w:val="28"/>
          <w:szCs w:val="28"/>
        </w:rPr>
        <w:t xml:space="preserve"> </w:t>
      </w:r>
      <w:r w:rsidR="004B1BFD" w:rsidRPr="008D0A4F">
        <w:rPr>
          <w:b w:val="0"/>
          <w:bCs w:val="0"/>
          <w:sz w:val="28"/>
          <w:szCs w:val="28"/>
        </w:rPr>
        <w:t>проект решения</w:t>
      </w:r>
      <w:r w:rsidRPr="008D0A4F">
        <w:rPr>
          <w:b w:val="0"/>
          <w:bCs w:val="0"/>
          <w:sz w:val="28"/>
          <w:szCs w:val="28"/>
        </w:rPr>
        <w:t>) основан на прогнозе социально-</w:t>
      </w:r>
      <w:r w:rsidR="008D0A4F" w:rsidRPr="008D0A4F">
        <w:rPr>
          <w:b w:val="0"/>
          <w:bCs w:val="0"/>
          <w:sz w:val="28"/>
          <w:szCs w:val="28"/>
        </w:rPr>
        <w:t>экономического развития  на 202</w:t>
      </w:r>
      <w:r w:rsidR="00BA1C62">
        <w:rPr>
          <w:b w:val="0"/>
          <w:bCs w:val="0"/>
          <w:sz w:val="28"/>
          <w:szCs w:val="28"/>
        </w:rPr>
        <w:t>6</w:t>
      </w:r>
      <w:r w:rsidR="008D0A4F" w:rsidRPr="008D0A4F">
        <w:rPr>
          <w:b w:val="0"/>
          <w:bCs w:val="0"/>
          <w:sz w:val="28"/>
          <w:szCs w:val="28"/>
        </w:rPr>
        <w:t xml:space="preserve"> год и на плановый период 202</w:t>
      </w:r>
      <w:r w:rsidR="00BA1C62">
        <w:rPr>
          <w:b w:val="0"/>
          <w:bCs w:val="0"/>
          <w:sz w:val="28"/>
          <w:szCs w:val="28"/>
        </w:rPr>
        <w:t>7</w:t>
      </w:r>
      <w:r w:rsidR="008D0A4F" w:rsidRPr="008D0A4F">
        <w:rPr>
          <w:b w:val="0"/>
          <w:bCs w:val="0"/>
          <w:sz w:val="28"/>
          <w:szCs w:val="28"/>
        </w:rPr>
        <w:t xml:space="preserve"> и 202</w:t>
      </w:r>
      <w:r w:rsidR="00BA1C62">
        <w:rPr>
          <w:b w:val="0"/>
          <w:bCs w:val="0"/>
          <w:sz w:val="28"/>
          <w:szCs w:val="28"/>
        </w:rPr>
        <w:t>8</w:t>
      </w:r>
      <w:r w:rsidRPr="008D0A4F">
        <w:rPr>
          <w:b w:val="0"/>
          <w:bCs w:val="0"/>
          <w:sz w:val="28"/>
          <w:szCs w:val="28"/>
        </w:rPr>
        <w:t xml:space="preserve"> годов (далее – прогноз),  основных направлениях бюджетной </w:t>
      </w:r>
      <w:r w:rsidR="004B1BFD" w:rsidRPr="008D0A4F">
        <w:rPr>
          <w:b w:val="0"/>
          <w:bCs w:val="0"/>
          <w:sz w:val="28"/>
          <w:szCs w:val="28"/>
        </w:rPr>
        <w:t xml:space="preserve">и </w:t>
      </w:r>
      <w:r w:rsidRPr="008D0A4F">
        <w:rPr>
          <w:b w:val="0"/>
          <w:bCs w:val="0"/>
          <w:sz w:val="28"/>
          <w:szCs w:val="28"/>
        </w:rPr>
        <w:t xml:space="preserve">налоговой политики </w:t>
      </w:r>
      <w:r w:rsidR="006F5A51" w:rsidRPr="008D0A4F">
        <w:rPr>
          <w:b w:val="0"/>
          <w:bCs w:val="0"/>
          <w:sz w:val="28"/>
          <w:szCs w:val="28"/>
        </w:rPr>
        <w:t>на 202</w:t>
      </w:r>
      <w:r w:rsidR="00BA1C62">
        <w:rPr>
          <w:b w:val="0"/>
          <w:bCs w:val="0"/>
          <w:sz w:val="28"/>
          <w:szCs w:val="28"/>
        </w:rPr>
        <w:t>6</w:t>
      </w:r>
      <w:r w:rsidR="006F5A51" w:rsidRPr="008D0A4F">
        <w:rPr>
          <w:b w:val="0"/>
          <w:bCs w:val="0"/>
          <w:sz w:val="28"/>
          <w:szCs w:val="28"/>
        </w:rPr>
        <w:t xml:space="preserve"> год и на плановый период 202</w:t>
      </w:r>
      <w:r w:rsidR="00BA1C62">
        <w:rPr>
          <w:b w:val="0"/>
          <w:bCs w:val="0"/>
          <w:sz w:val="28"/>
          <w:szCs w:val="28"/>
        </w:rPr>
        <w:t>7</w:t>
      </w:r>
      <w:r w:rsidR="006F5A51" w:rsidRPr="008D0A4F">
        <w:rPr>
          <w:b w:val="0"/>
          <w:bCs w:val="0"/>
          <w:sz w:val="28"/>
          <w:szCs w:val="28"/>
        </w:rPr>
        <w:t xml:space="preserve"> и 202</w:t>
      </w:r>
      <w:r w:rsidR="00BA1C62">
        <w:rPr>
          <w:b w:val="0"/>
          <w:bCs w:val="0"/>
          <w:sz w:val="28"/>
          <w:szCs w:val="28"/>
        </w:rPr>
        <w:t>8</w:t>
      </w:r>
      <w:r w:rsidR="006F5A51">
        <w:rPr>
          <w:b w:val="0"/>
          <w:bCs w:val="0"/>
          <w:sz w:val="28"/>
          <w:szCs w:val="28"/>
        </w:rPr>
        <w:t xml:space="preserve"> годов</w:t>
      </w:r>
      <w:r w:rsidRPr="008D0A4F">
        <w:rPr>
          <w:b w:val="0"/>
          <w:bCs w:val="0"/>
          <w:sz w:val="28"/>
          <w:szCs w:val="28"/>
        </w:rPr>
        <w:t>.</w:t>
      </w:r>
    </w:p>
    <w:p w14:paraId="11093D3B" w14:textId="3C6E11C6" w:rsidR="00DC04C7" w:rsidRPr="008D0A4F" w:rsidRDefault="00A33753" w:rsidP="00A33753">
      <w:pPr>
        <w:pStyle w:val="ConsPlusTitle"/>
        <w:ind w:firstLine="567"/>
        <w:jc w:val="both"/>
        <w:rPr>
          <w:b w:val="0"/>
          <w:sz w:val="28"/>
          <w:szCs w:val="28"/>
        </w:rPr>
      </w:pPr>
      <w:r w:rsidRPr="008D0A4F">
        <w:rPr>
          <w:b w:val="0"/>
          <w:sz w:val="28"/>
          <w:szCs w:val="28"/>
        </w:rPr>
        <w:t>Пояснительная записка содержит информацию о нормативных правовых основах и подходах к формированию проекта бюджета муниципального района «Монгун-Тайгинский кожуун Республики Тыва» н</w:t>
      </w:r>
      <w:r w:rsidR="006F5A51" w:rsidRPr="006F5A51">
        <w:rPr>
          <w:b w:val="0"/>
          <w:bCs w:val="0"/>
          <w:sz w:val="28"/>
          <w:szCs w:val="28"/>
        </w:rPr>
        <w:t xml:space="preserve"> </w:t>
      </w:r>
      <w:r w:rsidR="006F5A51" w:rsidRPr="008D0A4F">
        <w:rPr>
          <w:b w:val="0"/>
          <w:bCs w:val="0"/>
          <w:sz w:val="28"/>
          <w:szCs w:val="28"/>
        </w:rPr>
        <w:t>на 202</w:t>
      </w:r>
      <w:r w:rsidR="00BA1C62">
        <w:rPr>
          <w:b w:val="0"/>
          <w:bCs w:val="0"/>
          <w:sz w:val="28"/>
          <w:szCs w:val="28"/>
        </w:rPr>
        <w:t>6</w:t>
      </w:r>
      <w:r w:rsidR="006F5A51" w:rsidRPr="008D0A4F">
        <w:rPr>
          <w:b w:val="0"/>
          <w:bCs w:val="0"/>
          <w:sz w:val="28"/>
          <w:szCs w:val="28"/>
        </w:rPr>
        <w:t xml:space="preserve"> год и на плановый период 202</w:t>
      </w:r>
      <w:r w:rsidR="00BA1C62">
        <w:rPr>
          <w:b w:val="0"/>
          <w:bCs w:val="0"/>
          <w:sz w:val="28"/>
          <w:szCs w:val="28"/>
        </w:rPr>
        <w:t>7</w:t>
      </w:r>
      <w:r w:rsidR="006F5A51" w:rsidRPr="008D0A4F">
        <w:rPr>
          <w:b w:val="0"/>
          <w:bCs w:val="0"/>
          <w:sz w:val="28"/>
          <w:szCs w:val="28"/>
        </w:rPr>
        <w:t xml:space="preserve"> и 202</w:t>
      </w:r>
      <w:r w:rsidR="00BA1C62">
        <w:rPr>
          <w:b w:val="0"/>
          <w:bCs w:val="0"/>
          <w:sz w:val="28"/>
          <w:szCs w:val="28"/>
        </w:rPr>
        <w:t>8</w:t>
      </w:r>
      <w:r w:rsidR="006F5A51">
        <w:rPr>
          <w:b w:val="0"/>
          <w:bCs w:val="0"/>
          <w:sz w:val="28"/>
          <w:szCs w:val="28"/>
        </w:rPr>
        <w:t xml:space="preserve"> годов</w:t>
      </w:r>
      <w:r w:rsidRPr="008D0A4F">
        <w:rPr>
          <w:b w:val="0"/>
          <w:sz w:val="28"/>
          <w:szCs w:val="28"/>
        </w:rPr>
        <w:t xml:space="preserve">, основных характеристиках проекта бюджета, об объемах и видах доходных источников, направлениях </w:t>
      </w:r>
      <w:r w:rsidR="008D0A4F" w:rsidRPr="008D0A4F">
        <w:rPr>
          <w:b w:val="0"/>
          <w:sz w:val="28"/>
          <w:szCs w:val="28"/>
        </w:rPr>
        <w:t xml:space="preserve">расходования бюджетных средств </w:t>
      </w:r>
      <w:r w:rsidRPr="008D0A4F">
        <w:rPr>
          <w:b w:val="0"/>
          <w:sz w:val="28"/>
          <w:szCs w:val="28"/>
        </w:rPr>
        <w:t>и взаимоотношениях между уровнями бюджетной системы Монгун-Тайгинского кожууна.</w:t>
      </w:r>
    </w:p>
    <w:p w14:paraId="2A7EC020" w14:textId="77777777" w:rsidR="00A33753" w:rsidRPr="008D0A4F" w:rsidRDefault="00A33753" w:rsidP="00A33753">
      <w:pPr>
        <w:pStyle w:val="ConsPlusTitle"/>
        <w:ind w:firstLine="567"/>
        <w:jc w:val="both"/>
        <w:rPr>
          <w:bCs w:val="0"/>
          <w:sz w:val="28"/>
          <w:szCs w:val="28"/>
        </w:rPr>
      </w:pPr>
    </w:p>
    <w:p w14:paraId="5B9D4E3C" w14:textId="748EFEC5" w:rsidR="00CC3C99" w:rsidRPr="008D0A4F" w:rsidRDefault="00CC3C99" w:rsidP="00CC3C99">
      <w:pPr>
        <w:pStyle w:val="ConsPlusTitle"/>
        <w:ind w:firstLine="567"/>
        <w:jc w:val="center"/>
        <w:rPr>
          <w:b w:val="0"/>
          <w:bCs w:val="0"/>
          <w:sz w:val="28"/>
          <w:szCs w:val="28"/>
        </w:rPr>
      </w:pPr>
      <w:r w:rsidRPr="008D0A4F">
        <w:rPr>
          <w:bCs w:val="0"/>
          <w:sz w:val="28"/>
          <w:szCs w:val="28"/>
        </w:rPr>
        <w:t>Правовое регулирование вопросов, положенных в основу формирования проекта</w:t>
      </w:r>
      <w:r w:rsidR="00633D3C" w:rsidRPr="008D0A4F">
        <w:rPr>
          <w:bCs w:val="0"/>
          <w:sz w:val="28"/>
          <w:szCs w:val="28"/>
        </w:rPr>
        <w:t xml:space="preserve"> решения о</w:t>
      </w:r>
      <w:r w:rsidRPr="008D0A4F">
        <w:rPr>
          <w:bCs w:val="0"/>
          <w:sz w:val="28"/>
          <w:szCs w:val="28"/>
        </w:rPr>
        <w:t xml:space="preserve"> </w:t>
      </w:r>
      <w:r w:rsidR="00633D3C" w:rsidRPr="008D0A4F">
        <w:rPr>
          <w:bCs w:val="0"/>
          <w:sz w:val="28"/>
          <w:szCs w:val="28"/>
        </w:rPr>
        <w:t xml:space="preserve">бюджете муниципального </w:t>
      </w:r>
      <w:proofErr w:type="gramStart"/>
      <w:r w:rsidR="00633D3C" w:rsidRPr="008D0A4F">
        <w:rPr>
          <w:bCs w:val="0"/>
          <w:sz w:val="28"/>
          <w:szCs w:val="28"/>
        </w:rPr>
        <w:t>района  на</w:t>
      </w:r>
      <w:proofErr w:type="gramEnd"/>
      <w:r w:rsidR="00633D3C" w:rsidRPr="008D0A4F">
        <w:rPr>
          <w:bCs w:val="0"/>
          <w:sz w:val="28"/>
          <w:szCs w:val="28"/>
        </w:rPr>
        <w:t xml:space="preserve"> 202</w:t>
      </w:r>
      <w:r w:rsidR="00BA1C62">
        <w:rPr>
          <w:bCs w:val="0"/>
          <w:sz w:val="28"/>
          <w:szCs w:val="28"/>
        </w:rPr>
        <w:t>6</w:t>
      </w:r>
      <w:r w:rsidR="00633D3C" w:rsidRPr="008D0A4F">
        <w:rPr>
          <w:bCs w:val="0"/>
          <w:sz w:val="28"/>
          <w:szCs w:val="28"/>
        </w:rPr>
        <w:t xml:space="preserve"> год и на плановый период 202</w:t>
      </w:r>
      <w:r w:rsidR="00BA1C62">
        <w:rPr>
          <w:bCs w:val="0"/>
          <w:sz w:val="28"/>
          <w:szCs w:val="28"/>
        </w:rPr>
        <w:t>7</w:t>
      </w:r>
      <w:r w:rsidR="00633D3C" w:rsidRPr="008D0A4F">
        <w:rPr>
          <w:bCs w:val="0"/>
          <w:sz w:val="28"/>
          <w:szCs w:val="28"/>
        </w:rPr>
        <w:t xml:space="preserve"> и 202</w:t>
      </w:r>
      <w:r w:rsidR="00BA1C62">
        <w:rPr>
          <w:bCs w:val="0"/>
          <w:sz w:val="28"/>
          <w:szCs w:val="28"/>
        </w:rPr>
        <w:t>8</w:t>
      </w:r>
      <w:r w:rsidRPr="008D0A4F">
        <w:rPr>
          <w:bCs w:val="0"/>
          <w:sz w:val="28"/>
          <w:szCs w:val="28"/>
        </w:rPr>
        <w:t xml:space="preserve"> годов</w:t>
      </w:r>
      <w:r w:rsidRPr="008D0A4F">
        <w:rPr>
          <w:b w:val="0"/>
          <w:bCs w:val="0"/>
          <w:sz w:val="28"/>
          <w:szCs w:val="28"/>
        </w:rPr>
        <w:t xml:space="preserve"> </w:t>
      </w:r>
    </w:p>
    <w:p w14:paraId="3CCF3FFE" w14:textId="77777777" w:rsidR="00A33753" w:rsidRPr="00633D3C" w:rsidRDefault="00A33753" w:rsidP="00CC3C99">
      <w:pPr>
        <w:pStyle w:val="ConsPlusTitle"/>
        <w:ind w:firstLine="567"/>
        <w:jc w:val="center"/>
        <w:rPr>
          <w:bCs w:val="0"/>
          <w:sz w:val="28"/>
          <w:szCs w:val="28"/>
          <w:highlight w:val="green"/>
        </w:rPr>
      </w:pPr>
    </w:p>
    <w:p w14:paraId="75D6D833" w14:textId="77777777" w:rsidR="00CC3C99" w:rsidRPr="00DF6447" w:rsidRDefault="00CC3C99" w:rsidP="00CC3C99">
      <w:pPr>
        <w:pStyle w:val="ConsPlusTitle"/>
        <w:ind w:firstLine="567"/>
        <w:jc w:val="both"/>
        <w:rPr>
          <w:b w:val="0"/>
          <w:bCs w:val="0"/>
          <w:sz w:val="28"/>
          <w:szCs w:val="28"/>
        </w:rPr>
      </w:pPr>
      <w:r w:rsidRPr="00DF6447">
        <w:rPr>
          <w:b w:val="0"/>
          <w:bCs w:val="0"/>
          <w:sz w:val="28"/>
          <w:szCs w:val="28"/>
        </w:rPr>
        <w:t xml:space="preserve">Проект бюджета разработан в соответствии с требованиями Бюджетного кодекса Российской Федерации и </w:t>
      </w:r>
      <w:proofErr w:type="gramStart"/>
      <w:r w:rsidRPr="00DF6447">
        <w:rPr>
          <w:b w:val="0"/>
          <w:bCs w:val="0"/>
          <w:sz w:val="28"/>
          <w:szCs w:val="28"/>
        </w:rPr>
        <w:t>Решением  от</w:t>
      </w:r>
      <w:proofErr w:type="gramEnd"/>
      <w:r w:rsidRPr="00DF6447">
        <w:rPr>
          <w:b w:val="0"/>
          <w:bCs w:val="0"/>
          <w:sz w:val="28"/>
          <w:szCs w:val="28"/>
        </w:rPr>
        <w:t xml:space="preserve"> 19 октября 2011 года № 88  «О</w:t>
      </w:r>
      <w:r w:rsidR="00633D3C" w:rsidRPr="00DF6447">
        <w:rPr>
          <w:b w:val="0"/>
          <w:bCs w:val="0"/>
          <w:sz w:val="28"/>
          <w:szCs w:val="28"/>
        </w:rPr>
        <w:t xml:space="preserve">б утверждении положения о бюджетном устройстве и бюджетном </w:t>
      </w:r>
      <w:r w:rsidRPr="00DF6447">
        <w:rPr>
          <w:b w:val="0"/>
          <w:bCs w:val="0"/>
          <w:sz w:val="28"/>
          <w:szCs w:val="28"/>
        </w:rPr>
        <w:t xml:space="preserve"> </w:t>
      </w:r>
      <w:r w:rsidR="00633D3C" w:rsidRPr="00DF6447">
        <w:rPr>
          <w:b w:val="0"/>
          <w:bCs w:val="0"/>
          <w:sz w:val="28"/>
          <w:szCs w:val="28"/>
        </w:rPr>
        <w:t>процессе муниципального района «Монгун-Тайгинский кожуун Республики Тыва»».</w:t>
      </w:r>
    </w:p>
    <w:p w14:paraId="4E311011" w14:textId="77777777" w:rsidR="00CC3C99" w:rsidRPr="00DF6447" w:rsidRDefault="00CC3C99" w:rsidP="00CC3C99">
      <w:pPr>
        <w:pStyle w:val="ConsPlusTitle"/>
        <w:ind w:firstLine="567"/>
        <w:jc w:val="both"/>
        <w:rPr>
          <w:b w:val="0"/>
          <w:bCs w:val="0"/>
          <w:sz w:val="28"/>
          <w:szCs w:val="28"/>
        </w:rPr>
      </w:pPr>
      <w:r w:rsidRPr="00DF6447">
        <w:rPr>
          <w:b w:val="0"/>
          <w:bCs w:val="0"/>
          <w:sz w:val="28"/>
          <w:szCs w:val="28"/>
        </w:rPr>
        <w:t xml:space="preserve">В </w:t>
      </w:r>
      <w:proofErr w:type="gramStart"/>
      <w:r w:rsidRPr="00DF6447">
        <w:rPr>
          <w:b w:val="0"/>
          <w:bCs w:val="0"/>
          <w:sz w:val="28"/>
          <w:szCs w:val="28"/>
        </w:rPr>
        <w:t>решении  содержит</w:t>
      </w:r>
      <w:proofErr w:type="gramEnd"/>
      <w:r w:rsidRPr="00DF6447">
        <w:rPr>
          <w:b w:val="0"/>
          <w:bCs w:val="0"/>
          <w:sz w:val="28"/>
          <w:szCs w:val="28"/>
        </w:rPr>
        <w:t xml:space="preserve"> основные характеристики бюджета, к которым относятся общий объем доходов бюджета, общий объем расходов, дефицит (профицит) бюджета.</w:t>
      </w:r>
    </w:p>
    <w:p w14:paraId="4B42399C" w14:textId="77777777" w:rsidR="00CC3C99" w:rsidRPr="00DF6447" w:rsidRDefault="00CC3C99" w:rsidP="00CC3C99">
      <w:pPr>
        <w:pStyle w:val="ConsPlusTitle"/>
        <w:ind w:firstLine="567"/>
        <w:jc w:val="both"/>
        <w:rPr>
          <w:b w:val="0"/>
          <w:bCs w:val="0"/>
          <w:sz w:val="28"/>
          <w:szCs w:val="28"/>
        </w:rPr>
      </w:pPr>
      <w:r w:rsidRPr="00DF6447">
        <w:rPr>
          <w:b w:val="0"/>
          <w:bCs w:val="0"/>
          <w:sz w:val="28"/>
          <w:szCs w:val="28"/>
        </w:rPr>
        <w:t>проектом предлагается рассмотреть:</w:t>
      </w:r>
    </w:p>
    <w:p w14:paraId="46A902EB" w14:textId="7181F569" w:rsidR="002145EF" w:rsidRPr="002145EF" w:rsidRDefault="002145EF" w:rsidP="002145E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45EF">
        <w:rPr>
          <w:sz w:val="28"/>
          <w:szCs w:val="28"/>
        </w:rPr>
        <w:t xml:space="preserve">- основные характеристики бюджета </w:t>
      </w:r>
      <w:r>
        <w:rPr>
          <w:sz w:val="28"/>
          <w:szCs w:val="28"/>
        </w:rPr>
        <w:t>муниципального района</w:t>
      </w:r>
      <w:r w:rsidRPr="002145EF">
        <w:rPr>
          <w:sz w:val="28"/>
          <w:szCs w:val="28"/>
        </w:rPr>
        <w:t xml:space="preserve"> на 202</w:t>
      </w:r>
      <w:r w:rsidR="00BA1C62">
        <w:rPr>
          <w:sz w:val="28"/>
          <w:szCs w:val="28"/>
        </w:rPr>
        <w:t>6</w:t>
      </w:r>
      <w:r w:rsidRPr="002145EF">
        <w:rPr>
          <w:sz w:val="28"/>
          <w:szCs w:val="28"/>
        </w:rPr>
        <w:t xml:space="preserve"> год и на плановый период 202</w:t>
      </w:r>
      <w:r w:rsidR="00BA1C62">
        <w:rPr>
          <w:sz w:val="28"/>
          <w:szCs w:val="28"/>
        </w:rPr>
        <w:t>7</w:t>
      </w:r>
      <w:r w:rsidRPr="002145EF">
        <w:rPr>
          <w:sz w:val="28"/>
          <w:szCs w:val="28"/>
        </w:rPr>
        <w:t xml:space="preserve"> и 202</w:t>
      </w:r>
      <w:r w:rsidR="00BA1C62">
        <w:rPr>
          <w:sz w:val="28"/>
          <w:szCs w:val="28"/>
        </w:rPr>
        <w:t>8</w:t>
      </w:r>
      <w:r w:rsidRPr="002145EF">
        <w:rPr>
          <w:sz w:val="28"/>
          <w:szCs w:val="28"/>
        </w:rPr>
        <w:t xml:space="preserve"> годов;</w:t>
      </w:r>
    </w:p>
    <w:p w14:paraId="083DE738" w14:textId="77777777" w:rsidR="00BA1C62" w:rsidRPr="002145EF" w:rsidRDefault="002145EF" w:rsidP="00BA1C6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45EF">
        <w:rPr>
          <w:sz w:val="28"/>
          <w:szCs w:val="28"/>
        </w:rPr>
        <w:t xml:space="preserve">- источники внутреннего финансирования дефицита бюджета </w:t>
      </w:r>
      <w:r>
        <w:rPr>
          <w:sz w:val="28"/>
          <w:szCs w:val="28"/>
        </w:rPr>
        <w:t>муниципального района</w:t>
      </w:r>
      <w:r w:rsidRPr="002145EF">
        <w:rPr>
          <w:sz w:val="28"/>
          <w:szCs w:val="28"/>
        </w:rPr>
        <w:t xml:space="preserve"> на </w:t>
      </w:r>
      <w:r w:rsidR="00BA1C62" w:rsidRPr="002145EF">
        <w:rPr>
          <w:sz w:val="28"/>
          <w:szCs w:val="28"/>
        </w:rPr>
        <w:t>202</w:t>
      </w:r>
      <w:r w:rsidR="00BA1C62">
        <w:rPr>
          <w:sz w:val="28"/>
          <w:szCs w:val="28"/>
        </w:rPr>
        <w:t>6</w:t>
      </w:r>
      <w:r w:rsidR="00BA1C62" w:rsidRPr="002145EF">
        <w:rPr>
          <w:sz w:val="28"/>
          <w:szCs w:val="28"/>
        </w:rPr>
        <w:t xml:space="preserve"> год и на плановый период 202</w:t>
      </w:r>
      <w:r w:rsidR="00BA1C62">
        <w:rPr>
          <w:sz w:val="28"/>
          <w:szCs w:val="28"/>
        </w:rPr>
        <w:t>7</w:t>
      </w:r>
      <w:r w:rsidR="00BA1C62" w:rsidRPr="002145EF">
        <w:rPr>
          <w:sz w:val="28"/>
          <w:szCs w:val="28"/>
        </w:rPr>
        <w:t xml:space="preserve"> и 202</w:t>
      </w:r>
      <w:r w:rsidR="00BA1C62">
        <w:rPr>
          <w:sz w:val="28"/>
          <w:szCs w:val="28"/>
        </w:rPr>
        <w:t>8</w:t>
      </w:r>
      <w:r w:rsidR="00BA1C62" w:rsidRPr="002145EF">
        <w:rPr>
          <w:sz w:val="28"/>
          <w:szCs w:val="28"/>
        </w:rPr>
        <w:t xml:space="preserve"> годов;</w:t>
      </w:r>
    </w:p>
    <w:p w14:paraId="6C6DE11B" w14:textId="77777777" w:rsidR="00BA1C62" w:rsidRPr="002145EF" w:rsidRDefault="002145EF" w:rsidP="00BA1C6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45EF">
        <w:rPr>
          <w:sz w:val="28"/>
          <w:szCs w:val="28"/>
        </w:rPr>
        <w:t xml:space="preserve">- общий объем бюджетных ассигнований, направляемых на исполнение публичных нормативных обязательств на </w:t>
      </w:r>
      <w:r w:rsidR="00BA1C62" w:rsidRPr="002145EF">
        <w:rPr>
          <w:sz w:val="28"/>
          <w:szCs w:val="28"/>
        </w:rPr>
        <w:t>202</w:t>
      </w:r>
      <w:r w:rsidR="00BA1C62">
        <w:rPr>
          <w:sz w:val="28"/>
          <w:szCs w:val="28"/>
        </w:rPr>
        <w:t>6</w:t>
      </w:r>
      <w:r w:rsidR="00BA1C62" w:rsidRPr="002145EF">
        <w:rPr>
          <w:sz w:val="28"/>
          <w:szCs w:val="28"/>
        </w:rPr>
        <w:t xml:space="preserve"> год и на плановый период 202</w:t>
      </w:r>
      <w:r w:rsidR="00BA1C62">
        <w:rPr>
          <w:sz w:val="28"/>
          <w:szCs w:val="28"/>
        </w:rPr>
        <w:t>7</w:t>
      </w:r>
      <w:r w:rsidR="00BA1C62" w:rsidRPr="002145EF">
        <w:rPr>
          <w:sz w:val="28"/>
          <w:szCs w:val="28"/>
        </w:rPr>
        <w:t xml:space="preserve"> и 202</w:t>
      </w:r>
      <w:r w:rsidR="00BA1C62">
        <w:rPr>
          <w:sz w:val="28"/>
          <w:szCs w:val="28"/>
        </w:rPr>
        <w:t>8</w:t>
      </w:r>
      <w:r w:rsidR="00BA1C62" w:rsidRPr="002145EF">
        <w:rPr>
          <w:sz w:val="28"/>
          <w:szCs w:val="28"/>
        </w:rPr>
        <w:t xml:space="preserve"> годов;</w:t>
      </w:r>
    </w:p>
    <w:p w14:paraId="2B246DC6" w14:textId="77777777" w:rsidR="00BA1C62" w:rsidRPr="002145EF" w:rsidRDefault="002145EF" w:rsidP="00BA1C6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45EF">
        <w:rPr>
          <w:sz w:val="28"/>
          <w:szCs w:val="28"/>
        </w:rPr>
        <w:t xml:space="preserve">- общий объем бюджетных ассигнований бюджета </w:t>
      </w:r>
      <w:r>
        <w:rPr>
          <w:sz w:val="28"/>
          <w:szCs w:val="28"/>
        </w:rPr>
        <w:t>муниципального района</w:t>
      </w:r>
      <w:r w:rsidRPr="002145EF">
        <w:rPr>
          <w:sz w:val="28"/>
          <w:szCs w:val="28"/>
        </w:rPr>
        <w:t xml:space="preserve"> по разделам, подразделам, целевым статьям и группам видов расходов классификации расходов на </w:t>
      </w:r>
      <w:r w:rsidR="00BA1C62" w:rsidRPr="002145EF">
        <w:rPr>
          <w:sz w:val="28"/>
          <w:szCs w:val="28"/>
        </w:rPr>
        <w:t>202</w:t>
      </w:r>
      <w:r w:rsidR="00BA1C62">
        <w:rPr>
          <w:sz w:val="28"/>
          <w:szCs w:val="28"/>
        </w:rPr>
        <w:t>6</w:t>
      </w:r>
      <w:r w:rsidR="00BA1C62" w:rsidRPr="002145EF">
        <w:rPr>
          <w:sz w:val="28"/>
          <w:szCs w:val="28"/>
        </w:rPr>
        <w:t xml:space="preserve"> год и на плановый период 202</w:t>
      </w:r>
      <w:r w:rsidR="00BA1C62">
        <w:rPr>
          <w:sz w:val="28"/>
          <w:szCs w:val="28"/>
        </w:rPr>
        <w:t>7</w:t>
      </w:r>
      <w:r w:rsidR="00BA1C62" w:rsidRPr="002145EF">
        <w:rPr>
          <w:sz w:val="28"/>
          <w:szCs w:val="28"/>
        </w:rPr>
        <w:t xml:space="preserve"> и 202</w:t>
      </w:r>
      <w:r w:rsidR="00BA1C62">
        <w:rPr>
          <w:sz w:val="28"/>
          <w:szCs w:val="28"/>
        </w:rPr>
        <w:t>8</w:t>
      </w:r>
      <w:r w:rsidR="00BA1C62" w:rsidRPr="002145EF">
        <w:rPr>
          <w:sz w:val="28"/>
          <w:szCs w:val="28"/>
        </w:rPr>
        <w:t xml:space="preserve"> годов;</w:t>
      </w:r>
    </w:p>
    <w:p w14:paraId="77377237" w14:textId="3B6FF464" w:rsidR="002145EF" w:rsidRPr="002145EF" w:rsidRDefault="002145EF" w:rsidP="00BA1C6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45EF">
        <w:rPr>
          <w:sz w:val="28"/>
          <w:szCs w:val="28"/>
        </w:rPr>
        <w:t xml:space="preserve">- объем бюджетных ассигнований на осуществление бюджетных инвестиций и предоставление бюджетным и автономным учреждениям, муниципальным унитарным предприятиям субсидий на осуществление капитальных вложений в объекты муниципальной собственности Монгун-Тайгинского кожууна Республики Тыва (муниципальной собственности), софинансирование капитальных вложений в </w:t>
      </w:r>
      <w:r w:rsidRPr="002145EF">
        <w:rPr>
          <w:sz w:val="28"/>
          <w:szCs w:val="28"/>
        </w:rPr>
        <w:lastRenderedPageBreak/>
        <w:t>которые осуществляется за счет межбюджетных субсидий из федерального бюджета и республиканского бюджета Республики Тыва (за исключением строительства и реконструкции автомобильных дорог общего пользования регионального значения и искусственных сооружений на них за счет средств Дорожного фонда Монгун-Тайгинского кожууна Республики Тыва), на 202</w:t>
      </w:r>
      <w:r w:rsidR="00BA1C62">
        <w:rPr>
          <w:sz w:val="28"/>
          <w:szCs w:val="28"/>
        </w:rPr>
        <w:t>6</w:t>
      </w:r>
      <w:r>
        <w:rPr>
          <w:sz w:val="28"/>
          <w:szCs w:val="28"/>
        </w:rPr>
        <w:t xml:space="preserve"> год.</w:t>
      </w:r>
    </w:p>
    <w:p w14:paraId="7537E732" w14:textId="77777777" w:rsidR="00BA1C62" w:rsidRPr="002145EF" w:rsidRDefault="002145EF" w:rsidP="00BA1C6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45EF">
        <w:rPr>
          <w:sz w:val="28"/>
          <w:szCs w:val="28"/>
        </w:rPr>
        <w:t xml:space="preserve">- ведомственную структуру расходов бюджета </w:t>
      </w:r>
      <w:r>
        <w:rPr>
          <w:sz w:val="28"/>
          <w:szCs w:val="28"/>
        </w:rPr>
        <w:t>муниципального района</w:t>
      </w:r>
      <w:r w:rsidRPr="002145EF">
        <w:rPr>
          <w:sz w:val="28"/>
          <w:szCs w:val="28"/>
        </w:rPr>
        <w:t xml:space="preserve"> на </w:t>
      </w:r>
      <w:r w:rsidR="00BA1C62" w:rsidRPr="002145EF">
        <w:rPr>
          <w:sz w:val="28"/>
          <w:szCs w:val="28"/>
        </w:rPr>
        <w:t>202</w:t>
      </w:r>
      <w:r w:rsidR="00BA1C62">
        <w:rPr>
          <w:sz w:val="28"/>
          <w:szCs w:val="28"/>
        </w:rPr>
        <w:t>6</w:t>
      </w:r>
      <w:r w:rsidR="00BA1C62" w:rsidRPr="002145EF">
        <w:rPr>
          <w:sz w:val="28"/>
          <w:szCs w:val="28"/>
        </w:rPr>
        <w:t xml:space="preserve"> год и на плановый период 202</w:t>
      </w:r>
      <w:r w:rsidR="00BA1C62">
        <w:rPr>
          <w:sz w:val="28"/>
          <w:szCs w:val="28"/>
        </w:rPr>
        <w:t>7</w:t>
      </w:r>
      <w:r w:rsidR="00BA1C62" w:rsidRPr="002145EF">
        <w:rPr>
          <w:sz w:val="28"/>
          <w:szCs w:val="28"/>
        </w:rPr>
        <w:t xml:space="preserve"> и 202</w:t>
      </w:r>
      <w:r w:rsidR="00BA1C62">
        <w:rPr>
          <w:sz w:val="28"/>
          <w:szCs w:val="28"/>
        </w:rPr>
        <w:t>8</w:t>
      </w:r>
      <w:r w:rsidR="00BA1C62" w:rsidRPr="002145EF">
        <w:rPr>
          <w:sz w:val="28"/>
          <w:szCs w:val="28"/>
        </w:rPr>
        <w:t xml:space="preserve"> годов;</w:t>
      </w:r>
    </w:p>
    <w:p w14:paraId="5C369AB1" w14:textId="77777777" w:rsidR="00BA1C62" w:rsidRPr="002145EF" w:rsidRDefault="002145EF" w:rsidP="00BA1C6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45EF">
        <w:rPr>
          <w:sz w:val="28"/>
          <w:szCs w:val="28"/>
        </w:rPr>
        <w:t>- нормативы распределения доходов между бюджетом</w:t>
      </w:r>
      <w:r w:rsidR="00643656">
        <w:rPr>
          <w:sz w:val="28"/>
          <w:szCs w:val="28"/>
        </w:rPr>
        <w:t xml:space="preserve"> муниципального </w:t>
      </w:r>
      <w:proofErr w:type="gramStart"/>
      <w:r w:rsidR="00643656">
        <w:rPr>
          <w:sz w:val="28"/>
          <w:szCs w:val="28"/>
        </w:rPr>
        <w:t xml:space="preserve">района </w:t>
      </w:r>
      <w:r w:rsidRPr="002145EF">
        <w:rPr>
          <w:sz w:val="28"/>
          <w:szCs w:val="28"/>
        </w:rPr>
        <w:t xml:space="preserve"> и</w:t>
      </w:r>
      <w:proofErr w:type="gramEnd"/>
      <w:r w:rsidRPr="002145EF">
        <w:rPr>
          <w:sz w:val="28"/>
          <w:szCs w:val="28"/>
        </w:rPr>
        <w:t xml:space="preserve"> бюджетами </w:t>
      </w:r>
      <w:r w:rsidR="00643656">
        <w:rPr>
          <w:sz w:val="28"/>
          <w:szCs w:val="28"/>
        </w:rPr>
        <w:t>сельских поселений Монгун-Тайгинского кожууна</w:t>
      </w:r>
      <w:r w:rsidRPr="002145EF">
        <w:rPr>
          <w:sz w:val="28"/>
          <w:szCs w:val="28"/>
        </w:rPr>
        <w:t xml:space="preserve"> на </w:t>
      </w:r>
      <w:r w:rsidR="00BA1C62" w:rsidRPr="002145EF">
        <w:rPr>
          <w:sz w:val="28"/>
          <w:szCs w:val="28"/>
        </w:rPr>
        <w:t>202</w:t>
      </w:r>
      <w:r w:rsidR="00BA1C62">
        <w:rPr>
          <w:sz w:val="28"/>
          <w:szCs w:val="28"/>
        </w:rPr>
        <w:t>6</w:t>
      </w:r>
      <w:r w:rsidR="00BA1C62" w:rsidRPr="002145EF">
        <w:rPr>
          <w:sz w:val="28"/>
          <w:szCs w:val="28"/>
        </w:rPr>
        <w:t xml:space="preserve"> год и на плановый период 202</w:t>
      </w:r>
      <w:r w:rsidR="00BA1C62">
        <w:rPr>
          <w:sz w:val="28"/>
          <w:szCs w:val="28"/>
        </w:rPr>
        <w:t>7</w:t>
      </w:r>
      <w:r w:rsidR="00BA1C62" w:rsidRPr="002145EF">
        <w:rPr>
          <w:sz w:val="28"/>
          <w:szCs w:val="28"/>
        </w:rPr>
        <w:t xml:space="preserve"> и 202</w:t>
      </w:r>
      <w:r w:rsidR="00BA1C62">
        <w:rPr>
          <w:sz w:val="28"/>
          <w:szCs w:val="28"/>
        </w:rPr>
        <w:t>8</w:t>
      </w:r>
      <w:r w:rsidR="00BA1C62" w:rsidRPr="002145EF">
        <w:rPr>
          <w:sz w:val="28"/>
          <w:szCs w:val="28"/>
        </w:rPr>
        <w:t xml:space="preserve"> годов;</w:t>
      </w:r>
    </w:p>
    <w:p w14:paraId="5F39B170" w14:textId="77777777" w:rsidR="00BA1C62" w:rsidRPr="002145EF" w:rsidRDefault="002145EF" w:rsidP="00BA1C6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45EF">
        <w:rPr>
          <w:sz w:val="28"/>
          <w:szCs w:val="28"/>
        </w:rPr>
        <w:t xml:space="preserve">- общий объем межбюджетных трансфертов бюджетам </w:t>
      </w:r>
      <w:r w:rsidR="00643656">
        <w:rPr>
          <w:sz w:val="28"/>
          <w:szCs w:val="28"/>
        </w:rPr>
        <w:t>сельских поселений Монгун-Тайгинского кожууна</w:t>
      </w:r>
      <w:r w:rsidRPr="002145EF">
        <w:rPr>
          <w:sz w:val="28"/>
          <w:szCs w:val="28"/>
        </w:rPr>
        <w:t xml:space="preserve"> на </w:t>
      </w:r>
      <w:r w:rsidR="00BA1C62" w:rsidRPr="002145EF">
        <w:rPr>
          <w:sz w:val="28"/>
          <w:szCs w:val="28"/>
        </w:rPr>
        <w:t>202</w:t>
      </w:r>
      <w:r w:rsidR="00BA1C62">
        <w:rPr>
          <w:sz w:val="28"/>
          <w:szCs w:val="28"/>
        </w:rPr>
        <w:t>6</w:t>
      </w:r>
      <w:r w:rsidR="00BA1C62" w:rsidRPr="002145EF">
        <w:rPr>
          <w:sz w:val="28"/>
          <w:szCs w:val="28"/>
        </w:rPr>
        <w:t xml:space="preserve"> год и на плановый период 202</w:t>
      </w:r>
      <w:r w:rsidR="00BA1C62">
        <w:rPr>
          <w:sz w:val="28"/>
          <w:szCs w:val="28"/>
        </w:rPr>
        <w:t>7</w:t>
      </w:r>
      <w:r w:rsidR="00BA1C62" w:rsidRPr="002145EF">
        <w:rPr>
          <w:sz w:val="28"/>
          <w:szCs w:val="28"/>
        </w:rPr>
        <w:t xml:space="preserve"> и 202</w:t>
      </w:r>
      <w:r w:rsidR="00BA1C62">
        <w:rPr>
          <w:sz w:val="28"/>
          <w:szCs w:val="28"/>
        </w:rPr>
        <w:t>8</w:t>
      </w:r>
      <w:r w:rsidR="00BA1C62" w:rsidRPr="002145EF">
        <w:rPr>
          <w:sz w:val="28"/>
          <w:szCs w:val="28"/>
        </w:rPr>
        <w:t xml:space="preserve"> годов;</w:t>
      </w:r>
    </w:p>
    <w:p w14:paraId="348F11B2" w14:textId="77777777" w:rsidR="00BA1C62" w:rsidRPr="002145EF" w:rsidRDefault="002145EF" w:rsidP="00BA1C6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45EF">
        <w:rPr>
          <w:sz w:val="28"/>
          <w:szCs w:val="28"/>
        </w:rPr>
        <w:t xml:space="preserve">- общий объем бюджетных ассигнований Дорожного фонда </w:t>
      </w:r>
      <w:r w:rsidR="00643656">
        <w:rPr>
          <w:sz w:val="28"/>
          <w:szCs w:val="28"/>
        </w:rPr>
        <w:t xml:space="preserve">Монгун-Тайгинского </w:t>
      </w:r>
      <w:proofErr w:type="gramStart"/>
      <w:r w:rsidR="00643656">
        <w:rPr>
          <w:sz w:val="28"/>
          <w:szCs w:val="28"/>
        </w:rPr>
        <w:t xml:space="preserve">кожууна </w:t>
      </w:r>
      <w:r w:rsidRPr="002145EF">
        <w:rPr>
          <w:sz w:val="28"/>
          <w:szCs w:val="28"/>
        </w:rPr>
        <w:t xml:space="preserve"> на</w:t>
      </w:r>
      <w:proofErr w:type="gramEnd"/>
      <w:r w:rsidRPr="002145EF">
        <w:rPr>
          <w:sz w:val="28"/>
          <w:szCs w:val="28"/>
        </w:rPr>
        <w:t xml:space="preserve"> </w:t>
      </w:r>
      <w:r w:rsidR="00BA1C62" w:rsidRPr="002145EF">
        <w:rPr>
          <w:sz w:val="28"/>
          <w:szCs w:val="28"/>
        </w:rPr>
        <w:t>202</w:t>
      </w:r>
      <w:r w:rsidR="00BA1C62">
        <w:rPr>
          <w:sz w:val="28"/>
          <w:szCs w:val="28"/>
        </w:rPr>
        <w:t>6</w:t>
      </w:r>
      <w:r w:rsidR="00BA1C62" w:rsidRPr="002145EF">
        <w:rPr>
          <w:sz w:val="28"/>
          <w:szCs w:val="28"/>
        </w:rPr>
        <w:t xml:space="preserve"> год и на плановый период 202</w:t>
      </w:r>
      <w:r w:rsidR="00BA1C62">
        <w:rPr>
          <w:sz w:val="28"/>
          <w:szCs w:val="28"/>
        </w:rPr>
        <w:t>7</w:t>
      </w:r>
      <w:r w:rsidR="00BA1C62" w:rsidRPr="002145EF">
        <w:rPr>
          <w:sz w:val="28"/>
          <w:szCs w:val="28"/>
        </w:rPr>
        <w:t xml:space="preserve"> и 202</w:t>
      </w:r>
      <w:r w:rsidR="00BA1C62">
        <w:rPr>
          <w:sz w:val="28"/>
          <w:szCs w:val="28"/>
        </w:rPr>
        <w:t>8</w:t>
      </w:r>
      <w:r w:rsidR="00BA1C62" w:rsidRPr="002145EF">
        <w:rPr>
          <w:sz w:val="28"/>
          <w:szCs w:val="28"/>
        </w:rPr>
        <w:t xml:space="preserve"> годов;</w:t>
      </w:r>
    </w:p>
    <w:p w14:paraId="3DA5A466" w14:textId="77777777" w:rsidR="006F5A51" w:rsidRPr="007C0156" w:rsidRDefault="006F5A51" w:rsidP="00BA1C62">
      <w:pPr>
        <w:autoSpaceDE w:val="0"/>
        <w:autoSpaceDN w:val="0"/>
        <w:adjustRightInd w:val="0"/>
        <w:jc w:val="both"/>
        <w:outlineLvl w:val="1"/>
        <w:rPr>
          <w:sz w:val="28"/>
          <w:szCs w:val="28"/>
          <w:highlight w:val="green"/>
        </w:rPr>
      </w:pPr>
    </w:p>
    <w:p w14:paraId="16A0AC42" w14:textId="1F925039" w:rsidR="00FD0EEF" w:rsidRPr="00420DB0" w:rsidRDefault="00FD0EEF" w:rsidP="00FD0EE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420DB0">
        <w:rPr>
          <w:rFonts w:ascii="Times New Roman" w:hAnsi="Times New Roman"/>
          <w:b/>
          <w:sz w:val="28"/>
          <w:szCs w:val="28"/>
        </w:rPr>
        <w:t>Дохо</w:t>
      </w:r>
      <w:r w:rsidR="00643656">
        <w:rPr>
          <w:rFonts w:ascii="Times New Roman" w:hAnsi="Times New Roman"/>
          <w:b/>
          <w:sz w:val="28"/>
          <w:szCs w:val="28"/>
        </w:rPr>
        <w:t>ды муниципального района на 202</w:t>
      </w:r>
      <w:r w:rsidR="00BA1C62">
        <w:rPr>
          <w:rFonts w:ascii="Times New Roman" w:hAnsi="Times New Roman"/>
          <w:b/>
          <w:sz w:val="28"/>
          <w:szCs w:val="28"/>
        </w:rPr>
        <w:t>6</w:t>
      </w:r>
      <w:r w:rsidRPr="00420DB0">
        <w:rPr>
          <w:rFonts w:ascii="Times New Roman" w:hAnsi="Times New Roman"/>
          <w:b/>
          <w:sz w:val="28"/>
          <w:szCs w:val="28"/>
        </w:rPr>
        <w:t xml:space="preserve"> год </w:t>
      </w:r>
    </w:p>
    <w:p w14:paraId="2CFD133B" w14:textId="60696E71" w:rsidR="00FD0EEF" w:rsidRPr="00420DB0" w:rsidRDefault="00643656" w:rsidP="00FD0EE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на плановый период 202</w:t>
      </w:r>
      <w:r w:rsidR="00BA1C62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и 202</w:t>
      </w:r>
      <w:r w:rsidR="00BA1C62">
        <w:rPr>
          <w:rFonts w:ascii="Times New Roman" w:hAnsi="Times New Roman"/>
          <w:b/>
          <w:sz w:val="28"/>
          <w:szCs w:val="28"/>
        </w:rPr>
        <w:t>8</w:t>
      </w:r>
      <w:r w:rsidR="00FD0EEF" w:rsidRPr="00420DB0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03D77B34" w14:textId="38A8B7CB" w:rsidR="00FD0EEF" w:rsidRPr="00420DB0" w:rsidRDefault="00FD0EEF" w:rsidP="00BA1C6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DB0">
        <w:rPr>
          <w:sz w:val="28"/>
          <w:szCs w:val="28"/>
        </w:rPr>
        <w:t xml:space="preserve">Прогноз доходов бюджета муниципального района Монгун-Тайгинского кожууна  </w:t>
      </w:r>
      <w:r w:rsidR="00BA1C62" w:rsidRPr="002145EF">
        <w:rPr>
          <w:sz w:val="28"/>
          <w:szCs w:val="28"/>
        </w:rPr>
        <w:t>202</w:t>
      </w:r>
      <w:r w:rsidR="00BA1C62">
        <w:rPr>
          <w:sz w:val="28"/>
          <w:szCs w:val="28"/>
        </w:rPr>
        <w:t>6</w:t>
      </w:r>
      <w:r w:rsidR="00BA1C62" w:rsidRPr="002145EF">
        <w:rPr>
          <w:sz w:val="28"/>
          <w:szCs w:val="28"/>
        </w:rPr>
        <w:t xml:space="preserve"> год и на плановый период 202</w:t>
      </w:r>
      <w:r w:rsidR="00BA1C62">
        <w:rPr>
          <w:sz w:val="28"/>
          <w:szCs w:val="28"/>
        </w:rPr>
        <w:t>7</w:t>
      </w:r>
      <w:r w:rsidR="00BA1C62" w:rsidRPr="002145EF">
        <w:rPr>
          <w:sz w:val="28"/>
          <w:szCs w:val="28"/>
        </w:rPr>
        <w:t xml:space="preserve"> и 202</w:t>
      </w:r>
      <w:r w:rsidR="00BA1C62">
        <w:rPr>
          <w:sz w:val="28"/>
          <w:szCs w:val="28"/>
        </w:rPr>
        <w:t>8</w:t>
      </w:r>
      <w:r w:rsidR="00BA1C62" w:rsidRPr="002145EF">
        <w:rPr>
          <w:sz w:val="28"/>
          <w:szCs w:val="28"/>
        </w:rPr>
        <w:t xml:space="preserve"> годов</w:t>
      </w:r>
      <w:r w:rsidRPr="00420DB0">
        <w:rPr>
          <w:sz w:val="28"/>
          <w:szCs w:val="28"/>
        </w:rPr>
        <w:t xml:space="preserve"> рассчитан исходя из основных показателей прогноза социально-экономического развития Монгун-Тайгинского кожууна Республики Тыва на 202</w:t>
      </w:r>
      <w:r w:rsidR="00BA1C62">
        <w:rPr>
          <w:sz w:val="28"/>
          <w:szCs w:val="28"/>
        </w:rPr>
        <w:t>6</w:t>
      </w:r>
      <w:r w:rsidRPr="00420DB0">
        <w:rPr>
          <w:sz w:val="28"/>
          <w:szCs w:val="28"/>
        </w:rPr>
        <w:t xml:space="preserve"> год и оценке ожидаемого поступления налого</w:t>
      </w:r>
      <w:r w:rsidR="00643656">
        <w:rPr>
          <w:sz w:val="28"/>
          <w:szCs w:val="28"/>
        </w:rPr>
        <w:t>вых и неналоговых доходов в 202</w:t>
      </w:r>
      <w:r w:rsidR="00BA1C62">
        <w:rPr>
          <w:sz w:val="28"/>
          <w:szCs w:val="28"/>
        </w:rPr>
        <w:t>5</w:t>
      </w:r>
      <w:r w:rsidRPr="00420DB0">
        <w:rPr>
          <w:sz w:val="28"/>
          <w:szCs w:val="28"/>
        </w:rPr>
        <w:t xml:space="preserve"> году.   </w:t>
      </w:r>
    </w:p>
    <w:p w14:paraId="7C9E3947" w14:textId="298D5F26" w:rsidR="00FD0EEF" w:rsidRPr="00420DB0" w:rsidRDefault="00FD0EEF" w:rsidP="00FD0EEF">
      <w:pPr>
        <w:ind w:firstLine="708"/>
        <w:jc w:val="both"/>
        <w:rPr>
          <w:sz w:val="28"/>
          <w:szCs w:val="28"/>
        </w:rPr>
      </w:pPr>
      <w:r w:rsidRPr="00420DB0">
        <w:rPr>
          <w:sz w:val="28"/>
          <w:szCs w:val="28"/>
        </w:rPr>
        <w:t>При разработке прогноза доходов бюджета Мон</w:t>
      </w:r>
      <w:r w:rsidR="00643656">
        <w:rPr>
          <w:sz w:val="28"/>
          <w:szCs w:val="28"/>
        </w:rPr>
        <w:t xml:space="preserve">гун-Тайгинского кожууна  на </w:t>
      </w:r>
      <w:r w:rsidR="00BA1C62" w:rsidRPr="002145EF">
        <w:rPr>
          <w:sz w:val="28"/>
          <w:szCs w:val="28"/>
        </w:rPr>
        <w:t>202</w:t>
      </w:r>
      <w:r w:rsidR="00BA1C62">
        <w:rPr>
          <w:sz w:val="28"/>
          <w:szCs w:val="28"/>
        </w:rPr>
        <w:t>6</w:t>
      </w:r>
      <w:r w:rsidR="00BA1C62" w:rsidRPr="002145EF">
        <w:rPr>
          <w:sz w:val="28"/>
          <w:szCs w:val="28"/>
        </w:rPr>
        <w:t xml:space="preserve"> год и на плановый период 202</w:t>
      </w:r>
      <w:r w:rsidR="00BA1C62">
        <w:rPr>
          <w:sz w:val="28"/>
          <w:szCs w:val="28"/>
        </w:rPr>
        <w:t>7</w:t>
      </w:r>
      <w:r w:rsidR="00BA1C62" w:rsidRPr="002145EF">
        <w:rPr>
          <w:sz w:val="28"/>
          <w:szCs w:val="28"/>
        </w:rPr>
        <w:t xml:space="preserve"> и 202</w:t>
      </w:r>
      <w:r w:rsidR="00BA1C62">
        <w:rPr>
          <w:sz w:val="28"/>
          <w:szCs w:val="28"/>
        </w:rPr>
        <w:t>8</w:t>
      </w:r>
      <w:r w:rsidR="00BA1C62" w:rsidRPr="002145EF">
        <w:rPr>
          <w:sz w:val="28"/>
          <w:szCs w:val="28"/>
        </w:rPr>
        <w:t xml:space="preserve"> годов</w:t>
      </w:r>
      <w:r w:rsidR="00BA1C62" w:rsidRPr="00420DB0">
        <w:rPr>
          <w:sz w:val="28"/>
          <w:szCs w:val="28"/>
        </w:rPr>
        <w:t xml:space="preserve"> </w:t>
      </w:r>
      <w:r w:rsidRPr="00420DB0">
        <w:rPr>
          <w:sz w:val="28"/>
          <w:szCs w:val="28"/>
        </w:rPr>
        <w:t xml:space="preserve">учитывались основные показатели  прогноза социально- экономического развития Монгун-Тайгинского кожууна Республики Тыва на </w:t>
      </w:r>
      <w:r w:rsidR="00BA1C62" w:rsidRPr="002145EF">
        <w:rPr>
          <w:sz w:val="28"/>
          <w:szCs w:val="28"/>
        </w:rPr>
        <w:t>202</w:t>
      </w:r>
      <w:r w:rsidR="00BA1C62">
        <w:rPr>
          <w:sz w:val="28"/>
          <w:szCs w:val="28"/>
        </w:rPr>
        <w:t>6</w:t>
      </w:r>
      <w:r w:rsidR="00BA1C62" w:rsidRPr="002145EF">
        <w:rPr>
          <w:sz w:val="28"/>
          <w:szCs w:val="28"/>
        </w:rPr>
        <w:t xml:space="preserve"> год и на плановый период 202</w:t>
      </w:r>
      <w:r w:rsidR="00BA1C62">
        <w:rPr>
          <w:sz w:val="28"/>
          <w:szCs w:val="28"/>
        </w:rPr>
        <w:t>7</w:t>
      </w:r>
      <w:r w:rsidR="00BA1C62" w:rsidRPr="002145EF">
        <w:rPr>
          <w:sz w:val="28"/>
          <w:szCs w:val="28"/>
        </w:rPr>
        <w:t xml:space="preserve"> и 202</w:t>
      </w:r>
      <w:r w:rsidR="00BA1C62">
        <w:rPr>
          <w:sz w:val="28"/>
          <w:szCs w:val="28"/>
        </w:rPr>
        <w:t>8</w:t>
      </w:r>
      <w:r w:rsidR="00BA1C62" w:rsidRPr="002145EF">
        <w:rPr>
          <w:sz w:val="28"/>
          <w:szCs w:val="28"/>
        </w:rPr>
        <w:t xml:space="preserve"> годов</w:t>
      </w:r>
      <w:r w:rsidR="00BA1C62" w:rsidRPr="00420DB0">
        <w:rPr>
          <w:sz w:val="28"/>
          <w:szCs w:val="28"/>
        </w:rPr>
        <w:t xml:space="preserve"> </w:t>
      </w:r>
      <w:r w:rsidRPr="00420DB0">
        <w:rPr>
          <w:sz w:val="28"/>
          <w:szCs w:val="28"/>
        </w:rPr>
        <w:t>и оценка ожидаемых поступлений доходов в 202</w:t>
      </w:r>
      <w:r w:rsidR="00BA1C62">
        <w:rPr>
          <w:sz w:val="28"/>
          <w:szCs w:val="28"/>
        </w:rPr>
        <w:t>5</w:t>
      </w:r>
      <w:r w:rsidRPr="00420DB0">
        <w:rPr>
          <w:sz w:val="28"/>
          <w:szCs w:val="28"/>
        </w:rPr>
        <w:t xml:space="preserve"> году и  также рассматривались изменения федеральных и региональных законодательств. </w:t>
      </w:r>
    </w:p>
    <w:p w14:paraId="5D084C42" w14:textId="2F88002F" w:rsidR="00FD0EEF" w:rsidRPr="00420DB0" w:rsidRDefault="00FD0EEF" w:rsidP="00FD0EEF">
      <w:pPr>
        <w:ind w:firstLine="708"/>
        <w:jc w:val="both"/>
        <w:rPr>
          <w:sz w:val="28"/>
          <w:szCs w:val="28"/>
        </w:rPr>
      </w:pPr>
      <w:r w:rsidRPr="00420DB0">
        <w:rPr>
          <w:sz w:val="28"/>
          <w:szCs w:val="28"/>
        </w:rPr>
        <w:t xml:space="preserve">Расчеты сформированы на основе методики прогнозирования поступлений доходов, утвержденный главными администраторами доходов, в соответствии с общими требования установленными на федеральном уровне. При планировании учтены результаты оценки налоговых льгот и пониженных ставок по местным налогам. </w:t>
      </w:r>
    </w:p>
    <w:p w14:paraId="2262565F" w14:textId="77777777" w:rsidR="00FD0EEF" w:rsidRPr="00680514" w:rsidRDefault="00FD0EEF" w:rsidP="00FD0EEF">
      <w:pPr>
        <w:pStyle w:val="ConsPlusNormal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14:paraId="31983E8C" w14:textId="77777777" w:rsidR="00FD0EEF" w:rsidRPr="00D42AF1" w:rsidRDefault="00FD0EEF" w:rsidP="00FD0EE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D42AF1">
        <w:rPr>
          <w:rFonts w:ascii="Times New Roman" w:hAnsi="Times New Roman"/>
          <w:b/>
          <w:sz w:val="28"/>
          <w:szCs w:val="28"/>
        </w:rPr>
        <w:t>Структура доходов бюджета муниципального района</w:t>
      </w:r>
    </w:p>
    <w:p w14:paraId="38A45800" w14:textId="1D7D0887" w:rsidR="00FD0EEF" w:rsidRPr="00D42AF1" w:rsidRDefault="00FD0EEF" w:rsidP="00FD0EE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D42AF1">
        <w:rPr>
          <w:rFonts w:ascii="Times New Roman" w:hAnsi="Times New Roman"/>
          <w:b/>
          <w:sz w:val="28"/>
          <w:szCs w:val="28"/>
        </w:rPr>
        <w:t xml:space="preserve"> «Монгун-Тайгинский кожуун Республики Тыва» на 202</w:t>
      </w:r>
      <w:r w:rsidR="00BA1C62">
        <w:rPr>
          <w:rFonts w:ascii="Times New Roman" w:hAnsi="Times New Roman"/>
          <w:b/>
          <w:sz w:val="28"/>
          <w:szCs w:val="28"/>
        </w:rPr>
        <w:t>6</w:t>
      </w:r>
      <w:r w:rsidRPr="00D42AF1">
        <w:rPr>
          <w:rFonts w:ascii="Times New Roman" w:hAnsi="Times New Roman"/>
          <w:b/>
          <w:sz w:val="28"/>
          <w:szCs w:val="28"/>
        </w:rPr>
        <w:t xml:space="preserve"> </w:t>
      </w:r>
    </w:p>
    <w:p w14:paraId="13D0DB5C" w14:textId="2916A88D" w:rsidR="00FD0EEF" w:rsidRPr="00D42AF1" w:rsidRDefault="00FD0EEF" w:rsidP="00FD0EE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D42AF1">
        <w:rPr>
          <w:rFonts w:ascii="Times New Roman" w:hAnsi="Times New Roman"/>
          <w:b/>
          <w:sz w:val="28"/>
          <w:szCs w:val="28"/>
        </w:rPr>
        <w:t>и на плановый период 202</w:t>
      </w:r>
      <w:r w:rsidR="00BA1C62">
        <w:rPr>
          <w:rFonts w:ascii="Times New Roman" w:hAnsi="Times New Roman"/>
          <w:b/>
          <w:sz w:val="28"/>
          <w:szCs w:val="28"/>
        </w:rPr>
        <w:t>7</w:t>
      </w:r>
      <w:r w:rsidRPr="00D42AF1">
        <w:rPr>
          <w:rFonts w:ascii="Times New Roman" w:hAnsi="Times New Roman"/>
          <w:b/>
          <w:sz w:val="28"/>
          <w:szCs w:val="28"/>
        </w:rPr>
        <w:t xml:space="preserve"> и 202</w:t>
      </w:r>
      <w:r w:rsidR="00BA1C62">
        <w:rPr>
          <w:rFonts w:ascii="Times New Roman" w:hAnsi="Times New Roman"/>
          <w:b/>
          <w:sz w:val="28"/>
          <w:szCs w:val="28"/>
        </w:rPr>
        <w:t>8</w:t>
      </w:r>
      <w:r w:rsidRPr="00D42AF1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4E7C065A" w14:textId="77777777" w:rsidR="00FD0EEF" w:rsidRPr="00D42AF1" w:rsidRDefault="00FD0EEF" w:rsidP="00FD0EEF">
      <w:pPr>
        <w:pStyle w:val="ConsPlusNormal"/>
        <w:ind w:left="7068"/>
        <w:jc w:val="right"/>
        <w:rPr>
          <w:rFonts w:ascii="Times New Roman" w:hAnsi="Times New Roman"/>
          <w:sz w:val="24"/>
          <w:szCs w:val="24"/>
        </w:rPr>
      </w:pPr>
      <w:r w:rsidRPr="00D42AF1">
        <w:rPr>
          <w:rFonts w:ascii="Times New Roman" w:hAnsi="Times New Roman"/>
          <w:sz w:val="24"/>
          <w:szCs w:val="24"/>
        </w:rPr>
        <w:t>тыс. руб.</w:t>
      </w: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170"/>
        <w:gridCol w:w="1458"/>
        <w:gridCol w:w="1336"/>
        <w:gridCol w:w="1214"/>
        <w:gridCol w:w="1307"/>
      </w:tblGrid>
      <w:tr w:rsidR="00FD0EEF" w:rsidRPr="00D42AF1" w14:paraId="6633E309" w14:textId="77777777" w:rsidTr="00FD0EEF">
        <w:trPr>
          <w:trHeight w:val="427"/>
        </w:trPr>
        <w:tc>
          <w:tcPr>
            <w:tcW w:w="3227" w:type="dxa"/>
            <w:vMerge w:val="restart"/>
          </w:tcPr>
          <w:p w14:paraId="070C91CD" w14:textId="77777777" w:rsidR="00FD0EEF" w:rsidRPr="00D42AF1" w:rsidRDefault="00FD0EEF" w:rsidP="00FD0EEF">
            <w:pPr>
              <w:pStyle w:val="ConsPlusNormal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42168E" w14:textId="77777777" w:rsidR="00FD0EEF" w:rsidRPr="00D42AF1" w:rsidRDefault="00FD0EEF" w:rsidP="00FD0EEF">
            <w:pPr>
              <w:pStyle w:val="ConsPlusNormal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AF1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170" w:type="dxa"/>
          </w:tcPr>
          <w:p w14:paraId="6A67F816" w14:textId="534AF336" w:rsidR="00FD0EEF" w:rsidRPr="00D42AF1" w:rsidRDefault="00643656" w:rsidP="00FD0EEF">
            <w:pPr>
              <w:jc w:val="center"/>
            </w:pPr>
            <w:r>
              <w:t>202</w:t>
            </w:r>
            <w:r w:rsidR="00BA1C62">
              <w:t>4</w:t>
            </w:r>
            <w:r w:rsidR="00FD0EEF" w:rsidRPr="00D42AF1">
              <w:t>г.</w:t>
            </w:r>
          </w:p>
        </w:tc>
        <w:tc>
          <w:tcPr>
            <w:tcW w:w="1458" w:type="dxa"/>
            <w:shd w:val="clear" w:color="auto" w:fill="auto"/>
          </w:tcPr>
          <w:p w14:paraId="31A54E2B" w14:textId="1899D154" w:rsidR="00FD0EEF" w:rsidRPr="00D42AF1" w:rsidRDefault="00643656" w:rsidP="00FD0EEF">
            <w:pPr>
              <w:jc w:val="center"/>
            </w:pPr>
            <w:r>
              <w:t>202</w:t>
            </w:r>
            <w:r w:rsidR="00BA1C62">
              <w:t>5</w:t>
            </w:r>
            <w:r w:rsidR="00FD0EEF" w:rsidRPr="00D42AF1">
              <w:t>г.</w:t>
            </w:r>
          </w:p>
        </w:tc>
        <w:tc>
          <w:tcPr>
            <w:tcW w:w="1336" w:type="dxa"/>
            <w:shd w:val="clear" w:color="auto" w:fill="auto"/>
          </w:tcPr>
          <w:p w14:paraId="2DB489DC" w14:textId="07555164" w:rsidR="00FD0EEF" w:rsidRPr="00D42AF1" w:rsidRDefault="00643656" w:rsidP="00FD0EEF">
            <w:pPr>
              <w:jc w:val="center"/>
            </w:pPr>
            <w:r>
              <w:t>202</w:t>
            </w:r>
            <w:r w:rsidR="00BA1C62">
              <w:t>6</w:t>
            </w:r>
            <w:r w:rsidR="00FD0EEF" w:rsidRPr="00D42AF1">
              <w:t>г.</w:t>
            </w:r>
          </w:p>
        </w:tc>
        <w:tc>
          <w:tcPr>
            <w:tcW w:w="1214" w:type="dxa"/>
            <w:shd w:val="clear" w:color="auto" w:fill="auto"/>
          </w:tcPr>
          <w:p w14:paraId="02198648" w14:textId="3FCF878F" w:rsidR="00FD0EEF" w:rsidRPr="00D42AF1" w:rsidRDefault="00643656" w:rsidP="00FD0EEF">
            <w:pPr>
              <w:jc w:val="center"/>
            </w:pPr>
            <w:r>
              <w:t>202</w:t>
            </w:r>
            <w:r w:rsidR="00BA1C62">
              <w:t>7</w:t>
            </w:r>
            <w:r w:rsidR="00FD0EEF" w:rsidRPr="00D42AF1">
              <w:t>г.</w:t>
            </w:r>
          </w:p>
        </w:tc>
        <w:tc>
          <w:tcPr>
            <w:tcW w:w="1307" w:type="dxa"/>
            <w:shd w:val="clear" w:color="auto" w:fill="auto"/>
          </w:tcPr>
          <w:p w14:paraId="284124F7" w14:textId="14637C7A" w:rsidR="00FD0EEF" w:rsidRPr="00D42AF1" w:rsidRDefault="00643656" w:rsidP="00FD0EEF">
            <w:pPr>
              <w:jc w:val="center"/>
            </w:pPr>
            <w:r>
              <w:t>202</w:t>
            </w:r>
            <w:r w:rsidR="00BA1C62">
              <w:t>8</w:t>
            </w:r>
            <w:r w:rsidR="00FD0EEF" w:rsidRPr="00D42AF1">
              <w:t>г.</w:t>
            </w:r>
          </w:p>
        </w:tc>
      </w:tr>
      <w:tr w:rsidR="00FD0EEF" w:rsidRPr="00D42AF1" w14:paraId="374E6FA9" w14:textId="77777777" w:rsidTr="00FD0EEF">
        <w:trPr>
          <w:trHeight w:val="396"/>
        </w:trPr>
        <w:tc>
          <w:tcPr>
            <w:tcW w:w="3227" w:type="dxa"/>
            <w:vMerge/>
          </w:tcPr>
          <w:p w14:paraId="6F99AFCD" w14:textId="77777777" w:rsidR="00FD0EEF" w:rsidRPr="00D42AF1" w:rsidRDefault="00FD0EEF" w:rsidP="00FD0EEF">
            <w:pPr>
              <w:pStyle w:val="ConsPlusNormal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5FA3C03" w14:textId="77777777" w:rsidR="00FD0EEF" w:rsidRPr="00D42AF1" w:rsidRDefault="00FD0EEF" w:rsidP="00FD0EEF">
            <w:pPr>
              <w:pStyle w:val="a9"/>
              <w:ind w:firstLine="0"/>
              <w:jc w:val="center"/>
              <w:rPr>
                <w:b/>
                <w:sz w:val="24"/>
                <w:szCs w:val="24"/>
              </w:rPr>
            </w:pPr>
            <w:r w:rsidRPr="00D42AF1">
              <w:rPr>
                <w:b/>
                <w:sz w:val="24"/>
                <w:szCs w:val="24"/>
              </w:rPr>
              <w:t>отчет</w:t>
            </w:r>
          </w:p>
        </w:tc>
        <w:tc>
          <w:tcPr>
            <w:tcW w:w="1458" w:type="dxa"/>
            <w:shd w:val="clear" w:color="auto" w:fill="auto"/>
          </w:tcPr>
          <w:p w14:paraId="1BDD38B3" w14:textId="77777777" w:rsidR="00FD0EEF" w:rsidRPr="00D42AF1" w:rsidRDefault="00FD0EEF" w:rsidP="00FD0EEF">
            <w:pPr>
              <w:pStyle w:val="a9"/>
              <w:ind w:firstLine="0"/>
              <w:jc w:val="center"/>
              <w:rPr>
                <w:b/>
                <w:sz w:val="24"/>
                <w:szCs w:val="24"/>
              </w:rPr>
            </w:pPr>
            <w:r w:rsidRPr="00D42AF1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1336" w:type="dxa"/>
            <w:shd w:val="clear" w:color="auto" w:fill="auto"/>
          </w:tcPr>
          <w:p w14:paraId="10D4FD60" w14:textId="77777777" w:rsidR="00FD0EEF" w:rsidRPr="00D42AF1" w:rsidRDefault="00FD0EEF" w:rsidP="00FD0EEF">
            <w:pPr>
              <w:pStyle w:val="a9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42AF1">
              <w:rPr>
                <w:b/>
                <w:sz w:val="24"/>
                <w:szCs w:val="24"/>
              </w:rPr>
              <w:t>прогноз</w:t>
            </w:r>
          </w:p>
        </w:tc>
        <w:tc>
          <w:tcPr>
            <w:tcW w:w="1214" w:type="dxa"/>
            <w:shd w:val="clear" w:color="auto" w:fill="auto"/>
          </w:tcPr>
          <w:p w14:paraId="56091740" w14:textId="77777777" w:rsidR="00FD0EEF" w:rsidRPr="00D42AF1" w:rsidRDefault="00FD0EEF" w:rsidP="00FD0EEF">
            <w:pPr>
              <w:pStyle w:val="a9"/>
              <w:spacing w:line="360" w:lineRule="auto"/>
              <w:ind w:firstLine="0"/>
              <w:rPr>
                <w:b/>
                <w:sz w:val="24"/>
                <w:szCs w:val="24"/>
              </w:rPr>
            </w:pPr>
            <w:r w:rsidRPr="00D42AF1">
              <w:rPr>
                <w:b/>
                <w:sz w:val="24"/>
                <w:szCs w:val="24"/>
              </w:rPr>
              <w:t>прогноз</w:t>
            </w:r>
          </w:p>
        </w:tc>
        <w:tc>
          <w:tcPr>
            <w:tcW w:w="1307" w:type="dxa"/>
            <w:shd w:val="clear" w:color="auto" w:fill="auto"/>
          </w:tcPr>
          <w:p w14:paraId="35CDE81D" w14:textId="77777777" w:rsidR="00FD0EEF" w:rsidRPr="00D42AF1" w:rsidRDefault="00FD0EEF" w:rsidP="00FD0EEF">
            <w:pPr>
              <w:pStyle w:val="a9"/>
              <w:spacing w:line="360" w:lineRule="auto"/>
              <w:ind w:firstLine="0"/>
              <w:rPr>
                <w:b/>
                <w:sz w:val="24"/>
                <w:szCs w:val="24"/>
              </w:rPr>
            </w:pPr>
            <w:r w:rsidRPr="00D42AF1">
              <w:rPr>
                <w:b/>
                <w:sz w:val="24"/>
                <w:szCs w:val="24"/>
              </w:rPr>
              <w:t>прогноз</w:t>
            </w:r>
          </w:p>
        </w:tc>
      </w:tr>
      <w:tr w:rsidR="00FD0EEF" w:rsidRPr="00D42AF1" w14:paraId="3D623F47" w14:textId="77777777" w:rsidTr="00FD0EEF">
        <w:trPr>
          <w:trHeight w:val="29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571E790A" w14:textId="77777777" w:rsidR="00FD0EEF" w:rsidRPr="00D42AF1" w:rsidRDefault="00FD0EEF" w:rsidP="00FD0EEF">
            <w:pPr>
              <w:pStyle w:val="ConsPlusNormal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2AF1">
              <w:rPr>
                <w:rFonts w:ascii="Times New Roman" w:hAnsi="Times New Roman"/>
                <w:b/>
                <w:sz w:val="24"/>
                <w:szCs w:val="24"/>
              </w:rPr>
              <w:t>Доходы – всего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7165BE2" w14:textId="2A6C4F2A" w:rsidR="00FD0EEF" w:rsidRPr="004A4878" w:rsidRDefault="006402E8" w:rsidP="00FD0EEF">
            <w:pPr>
              <w:pStyle w:val="a9"/>
              <w:spacing w:line="360" w:lineRule="auto"/>
              <w:ind w:firstLine="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731431,8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14:paraId="3FCFD27B" w14:textId="77777777" w:rsidR="00FD0EEF" w:rsidRPr="004A4878" w:rsidRDefault="004A4878" w:rsidP="00FD0EEF">
            <w:pPr>
              <w:pStyle w:val="ConsPlusNormal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878">
              <w:rPr>
                <w:rFonts w:ascii="Times New Roman" w:hAnsi="Times New Roman"/>
                <w:b/>
                <w:sz w:val="24"/>
                <w:szCs w:val="24"/>
              </w:rPr>
              <w:t>715644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2CA894F" w14:textId="35A4D52E" w:rsidR="00FD0EEF" w:rsidRPr="00420DB0" w:rsidRDefault="00FF4E72" w:rsidP="00FD0EEF">
            <w:pPr>
              <w:pStyle w:val="ConsPlusNormal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1023073,1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4F026042" w14:textId="6DD8E3F0" w:rsidR="00FD0EEF" w:rsidRPr="00420DB0" w:rsidRDefault="00FF4E72" w:rsidP="00FD0EEF">
            <w:pPr>
              <w:pStyle w:val="ConsPlusNormal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617085,2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2933A589" w14:textId="3765DBCE" w:rsidR="00FF4E72" w:rsidRPr="00420DB0" w:rsidRDefault="00FF4E72" w:rsidP="00FF4E72">
            <w:pPr>
              <w:pStyle w:val="ConsPlusNormal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705713,1</w:t>
            </w:r>
          </w:p>
        </w:tc>
      </w:tr>
      <w:tr w:rsidR="00FD0EEF" w:rsidRPr="00D42AF1" w14:paraId="2A71DD92" w14:textId="77777777" w:rsidTr="00420DB0">
        <w:trPr>
          <w:trHeight w:val="381"/>
        </w:trPr>
        <w:tc>
          <w:tcPr>
            <w:tcW w:w="9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5DB5" w14:textId="77777777" w:rsidR="00FD0EEF" w:rsidRPr="004A4878" w:rsidRDefault="00FD0EEF" w:rsidP="00FD0EE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A4878">
              <w:rPr>
                <w:rFonts w:ascii="Times New Roman" w:hAnsi="Times New Roman"/>
                <w:i/>
                <w:sz w:val="24"/>
                <w:szCs w:val="24"/>
              </w:rPr>
              <w:t>в т.ч.</w:t>
            </w:r>
          </w:p>
        </w:tc>
      </w:tr>
      <w:tr w:rsidR="00FD0EEF" w:rsidRPr="00D42AF1" w14:paraId="2AB3A716" w14:textId="77777777" w:rsidTr="00FD0EEF">
        <w:trPr>
          <w:trHeight w:val="43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E468" w14:textId="77777777" w:rsidR="00FD0EEF" w:rsidRPr="00D42AF1" w:rsidRDefault="00FD0EEF" w:rsidP="00FD0EE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AF1">
              <w:rPr>
                <w:rFonts w:ascii="Times New Roman" w:hAnsi="Times New Roman"/>
                <w:sz w:val="24"/>
                <w:szCs w:val="24"/>
              </w:rPr>
              <w:t>- налоговые доходы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56BA" w14:textId="18152EC7" w:rsidR="00FD0EEF" w:rsidRPr="004A4878" w:rsidRDefault="00BA1C62" w:rsidP="00FD0EEF">
            <w:pPr>
              <w:pStyle w:val="ConsPlusNormal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63638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FB9C" w14:textId="7FE23835" w:rsidR="00FD0EEF" w:rsidRPr="004A4878" w:rsidRDefault="00FF4E72" w:rsidP="00FD0EEF">
            <w:pPr>
              <w:pStyle w:val="ConsPlusNormal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73880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4193" w14:textId="2CD7D077" w:rsidR="00FD0EEF" w:rsidRPr="00D42AF1" w:rsidRDefault="00FF4E72" w:rsidP="00FD0EEF">
            <w:pPr>
              <w:pStyle w:val="ConsPlusNormal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86492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7D31" w14:textId="3D0A44A1" w:rsidR="00FD0EEF" w:rsidRPr="00D42AF1" w:rsidRDefault="00FF4E72" w:rsidP="00FD0EEF">
            <w:pPr>
              <w:pStyle w:val="ConsPlusNormal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102679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A401" w14:textId="16652EC7" w:rsidR="00FD0EEF" w:rsidRPr="00D42AF1" w:rsidRDefault="00643656" w:rsidP="00FD0EEF">
            <w:pPr>
              <w:pStyle w:val="ConsPlusNormal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F4E72">
              <w:rPr>
                <w:rFonts w:ascii="Times New Roman" w:hAnsi="Times New Roman"/>
                <w:sz w:val="24"/>
                <w:szCs w:val="24"/>
              </w:rPr>
              <w:t>16476</w:t>
            </w:r>
          </w:p>
        </w:tc>
      </w:tr>
      <w:tr w:rsidR="00FD0EEF" w:rsidRPr="00D42AF1" w14:paraId="16D59A5F" w14:textId="77777777" w:rsidTr="00FD0EEF">
        <w:tc>
          <w:tcPr>
            <w:tcW w:w="3227" w:type="dxa"/>
            <w:tcBorders>
              <w:top w:val="single" w:sz="4" w:space="0" w:color="auto"/>
            </w:tcBorders>
          </w:tcPr>
          <w:p w14:paraId="491DBFF9" w14:textId="77777777" w:rsidR="00FD0EEF" w:rsidRPr="00D42AF1" w:rsidRDefault="00FD0EEF" w:rsidP="00FD0EE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AF1">
              <w:rPr>
                <w:rFonts w:ascii="Times New Roman" w:hAnsi="Times New Roman"/>
                <w:sz w:val="24"/>
                <w:szCs w:val="24"/>
              </w:rPr>
              <w:t>- неналоговые доходы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55A8A27" w14:textId="524918A6" w:rsidR="00FD0EEF" w:rsidRPr="004A4878" w:rsidRDefault="00FF4E72" w:rsidP="00FD0EEF">
            <w:pPr>
              <w:pStyle w:val="ConsPlusNormal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3075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14:paraId="4D72B3B6" w14:textId="01E709A8" w:rsidR="00FD0EEF" w:rsidRPr="004A4878" w:rsidRDefault="00FF4E72" w:rsidP="00FD0EEF">
            <w:pPr>
              <w:pStyle w:val="ConsPlusNormal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1628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44653A23" w14:textId="3DF1CC01" w:rsidR="00FD0EEF" w:rsidRPr="00D42AF1" w:rsidRDefault="00FF4E72" w:rsidP="00FD0EEF">
            <w:pPr>
              <w:pStyle w:val="ConsPlusNormal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</w:t>
            </w:r>
          </w:p>
        </w:tc>
        <w:tc>
          <w:tcPr>
            <w:tcW w:w="1214" w:type="dxa"/>
            <w:tcBorders>
              <w:top w:val="single" w:sz="4" w:space="0" w:color="auto"/>
            </w:tcBorders>
          </w:tcPr>
          <w:p w14:paraId="7A743591" w14:textId="58E77496" w:rsidR="00FD0EEF" w:rsidRPr="00D42AF1" w:rsidRDefault="00643656" w:rsidP="00FD0EEF">
            <w:pPr>
              <w:pStyle w:val="ConsPlusNormal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F4E72">
              <w:rPr>
                <w:rFonts w:ascii="Times New Roman" w:hAnsi="Times New Roman"/>
                <w:sz w:val="24"/>
                <w:szCs w:val="24"/>
              </w:rPr>
              <w:t>567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14:paraId="5737E83F" w14:textId="4E66485F" w:rsidR="00FD0EEF" w:rsidRPr="00D42AF1" w:rsidRDefault="00643656" w:rsidP="00FD0EEF">
            <w:pPr>
              <w:pStyle w:val="ConsPlusNormal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F4E72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</w:tr>
      <w:tr w:rsidR="00FD0EEF" w:rsidRPr="00680514" w14:paraId="3799E2F8" w14:textId="77777777" w:rsidTr="00FD0EEF">
        <w:tc>
          <w:tcPr>
            <w:tcW w:w="3227" w:type="dxa"/>
          </w:tcPr>
          <w:p w14:paraId="1B8FEE0E" w14:textId="77777777" w:rsidR="00FD0EEF" w:rsidRPr="00D42AF1" w:rsidRDefault="00FD0EEF" w:rsidP="00FD0EE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AF1">
              <w:rPr>
                <w:rFonts w:ascii="Times New Roman" w:hAnsi="Times New Roman"/>
                <w:sz w:val="24"/>
                <w:szCs w:val="24"/>
              </w:rPr>
              <w:t xml:space="preserve">-безвозмездные поступления                </w:t>
            </w:r>
          </w:p>
        </w:tc>
        <w:tc>
          <w:tcPr>
            <w:tcW w:w="1170" w:type="dxa"/>
          </w:tcPr>
          <w:p w14:paraId="7BAC43C2" w14:textId="3B44FD49" w:rsidR="00FD0EEF" w:rsidRPr="004A4878" w:rsidRDefault="006402E8" w:rsidP="00420DB0">
            <w:pPr>
              <w:pStyle w:val="ConsPlus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664718,8</w:t>
            </w:r>
          </w:p>
        </w:tc>
        <w:tc>
          <w:tcPr>
            <w:tcW w:w="1458" w:type="dxa"/>
            <w:vAlign w:val="center"/>
          </w:tcPr>
          <w:p w14:paraId="1AB05DEB" w14:textId="73B07F7C" w:rsidR="00FD0EEF" w:rsidRPr="004A4878" w:rsidRDefault="006402E8" w:rsidP="00FD0EEF">
            <w:pPr>
              <w:jc w:val="center"/>
              <w:rPr>
                <w:bCs/>
              </w:rPr>
            </w:pPr>
            <w:r>
              <w:rPr>
                <w:bCs/>
              </w:rPr>
              <w:t>758305,1</w:t>
            </w:r>
            <w:r w:rsidR="00FD0EEF" w:rsidRPr="004A4878">
              <w:rPr>
                <w:bCs/>
              </w:rPr>
              <w:t xml:space="preserve"> </w:t>
            </w:r>
          </w:p>
        </w:tc>
        <w:tc>
          <w:tcPr>
            <w:tcW w:w="1336" w:type="dxa"/>
            <w:vAlign w:val="center"/>
          </w:tcPr>
          <w:p w14:paraId="7B0FBE55" w14:textId="76E648DB" w:rsidR="00FD0EEF" w:rsidRPr="00420DB0" w:rsidRDefault="00FF4E72" w:rsidP="00FD0EEF">
            <w:pPr>
              <w:jc w:val="center"/>
              <w:rPr>
                <w:bCs/>
              </w:rPr>
            </w:pPr>
            <w:r>
              <w:rPr>
                <w:bCs/>
              </w:rPr>
              <w:t>935067,1</w:t>
            </w:r>
          </w:p>
        </w:tc>
        <w:tc>
          <w:tcPr>
            <w:tcW w:w="1214" w:type="dxa"/>
            <w:vAlign w:val="center"/>
          </w:tcPr>
          <w:p w14:paraId="2605CB66" w14:textId="02241A08" w:rsidR="00FD0EEF" w:rsidRPr="00420DB0" w:rsidRDefault="00FF4E72" w:rsidP="00FD0EEF">
            <w:pPr>
              <w:jc w:val="center"/>
              <w:rPr>
                <w:bCs/>
              </w:rPr>
            </w:pPr>
            <w:r>
              <w:rPr>
                <w:bCs/>
              </w:rPr>
              <w:t>512839,2</w:t>
            </w:r>
          </w:p>
        </w:tc>
        <w:tc>
          <w:tcPr>
            <w:tcW w:w="1307" w:type="dxa"/>
            <w:vAlign w:val="center"/>
          </w:tcPr>
          <w:p w14:paraId="4758E018" w14:textId="273BD8AF" w:rsidR="00FD0EEF" w:rsidRPr="00420DB0" w:rsidRDefault="00FF4E72" w:rsidP="00FD0EEF">
            <w:pPr>
              <w:jc w:val="center"/>
              <w:rPr>
                <w:bCs/>
              </w:rPr>
            </w:pPr>
            <w:r>
              <w:rPr>
                <w:bCs/>
              </w:rPr>
              <w:t>587626,1</w:t>
            </w:r>
          </w:p>
        </w:tc>
      </w:tr>
    </w:tbl>
    <w:p w14:paraId="25A50D4D" w14:textId="77777777" w:rsidR="00FD0EEF" w:rsidRPr="00680514" w:rsidRDefault="00FD0EEF" w:rsidP="00FD0EEF">
      <w:pPr>
        <w:jc w:val="center"/>
        <w:outlineLvl w:val="1"/>
        <w:rPr>
          <w:b/>
          <w:sz w:val="28"/>
          <w:szCs w:val="28"/>
          <w:highlight w:val="cyan"/>
        </w:rPr>
      </w:pPr>
    </w:p>
    <w:p w14:paraId="47FC0835" w14:textId="6251868C" w:rsidR="00FD0EEF" w:rsidRPr="00D42AF1" w:rsidRDefault="00FD0EEF" w:rsidP="00FD0EEF">
      <w:pPr>
        <w:pStyle w:val="ConsPlusNormal"/>
        <w:ind w:firstLine="708"/>
        <w:jc w:val="both"/>
        <w:rPr>
          <w:rFonts w:ascii="Times New Roman" w:hAnsi="Times New Roman"/>
          <w:sz w:val="28"/>
        </w:rPr>
      </w:pPr>
      <w:r w:rsidRPr="00D42AF1">
        <w:rPr>
          <w:rFonts w:ascii="Times New Roman" w:hAnsi="Times New Roman"/>
          <w:b/>
          <w:sz w:val="28"/>
        </w:rPr>
        <w:t>Налоговые и неналоговые доходы консолидированного бюджета Монгун-Тайгинского кожууна</w:t>
      </w:r>
      <w:r w:rsidR="00643656">
        <w:rPr>
          <w:rFonts w:ascii="Times New Roman" w:hAnsi="Times New Roman"/>
          <w:sz w:val="28"/>
        </w:rPr>
        <w:t xml:space="preserve">  на 202</w:t>
      </w:r>
      <w:r w:rsidR="00365072">
        <w:rPr>
          <w:rFonts w:ascii="Times New Roman" w:hAnsi="Times New Roman"/>
          <w:sz w:val="28"/>
        </w:rPr>
        <w:t>6</w:t>
      </w:r>
      <w:r w:rsidRPr="00D42AF1">
        <w:rPr>
          <w:rFonts w:ascii="Times New Roman" w:hAnsi="Times New Roman"/>
          <w:sz w:val="28"/>
        </w:rPr>
        <w:t xml:space="preserve"> год прогнозируется в объеме </w:t>
      </w:r>
      <w:r w:rsidR="00365072">
        <w:rPr>
          <w:rFonts w:ascii="Times New Roman" w:hAnsi="Times New Roman"/>
          <w:sz w:val="28"/>
        </w:rPr>
        <w:t>92081</w:t>
      </w:r>
      <w:r w:rsidRPr="00D42AF1">
        <w:rPr>
          <w:rFonts w:ascii="Times New Roman" w:hAnsi="Times New Roman"/>
          <w:sz w:val="28"/>
        </w:rPr>
        <w:t xml:space="preserve"> тыс. рублей </w:t>
      </w:r>
      <w:r w:rsidR="00E30C0E">
        <w:rPr>
          <w:rFonts w:ascii="Times New Roman" w:hAnsi="Times New Roman"/>
          <w:sz w:val="28"/>
        </w:rPr>
        <w:t>с ростом к ожидаемой оценке 202</w:t>
      </w:r>
      <w:r w:rsidR="00365072">
        <w:rPr>
          <w:rFonts w:ascii="Times New Roman" w:hAnsi="Times New Roman"/>
          <w:sz w:val="28"/>
        </w:rPr>
        <w:t>5</w:t>
      </w:r>
      <w:r w:rsidRPr="00D42AF1">
        <w:rPr>
          <w:rFonts w:ascii="Times New Roman" w:hAnsi="Times New Roman"/>
          <w:sz w:val="28"/>
        </w:rPr>
        <w:t xml:space="preserve"> года </w:t>
      </w:r>
      <w:r w:rsidRPr="00E30C0E">
        <w:rPr>
          <w:rFonts w:ascii="Times New Roman" w:hAnsi="Times New Roman"/>
          <w:sz w:val="28"/>
        </w:rPr>
        <w:t xml:space="preserve">на </w:t>
      </w:r>
      <w:r w:rsidR="00E30C0E" w:rsidRPr="00E30C0E">
        <w:rPr>
          <w:rFonts w:ascii="Times New Roman" w:hAnsi="Times New Roman"/>
          <w:sz w:val="28"/>
        </w:rPr>
        <w:t>16%,</w:t>
      </w:r>
      <w:r w:rsidR="00E30C0E">
        <w:rPr>
          <w:rFonts w:ascii="Times New Roman" w:hAnsi="Times New Roman"/>
          <w:sz w:val="28"/>
        </w:rPr>
        <w:t xml:space="preserve"> на 202</w:t>
      </w:r>
      <w:r w:rsidR="00365072">
        <w:rPr>
          <w:rFonts w:ascii="Times New Roman" w:hAnsi="Times New Roman"/>
          <w:sz w:val="28"/>
        </w:rPr>
        <w:t>7</w:t>
      </w:r>
      <w:r w:rsidRPr="00D42AF1">
        <w:rPr>
          <w:rFonts w:ascii="Times New Roman" w:hAnsi="Times New Roman"/>
          <w:sz w:val="28"/>
        </w:rPr>
        <w:t xml:space="preserve"> год – </w:t>
      </w:r>
      <w:r w:rsidR="00365072">
        <w:rPr>
          <w:rFonts w:ascii="Times New Roman" w:hAnsi="Times New Roman"/>
          <w:sz w:val="28"/>
        </w:rPr>
        <w:t>109540</w:t>
      </w:r>
      <w:r w:rsidRPr="00D42AF1">
        <w:rPr>
          <w:rFonts w:ascii="Times New Roman" w:hAnsi="Times New Roman"/>
          <w:sz w:val="28"/>
        </w:rPr>
        <w:t xml:space="preserve"> тыс. рублей с ростом на </w:t>
      </w:r>
      <w:r w:rsidR="00365072">
        <w:rPr>
          <w:rFonts w:ascii="Times New Roman" w:hAnsi="Times New Roman"/>
          <w:sz w:val="28"/>
        </w:rPr>
        <w:t>18</w:t>
      </w:r>
      <w:r w:rsidRPr="00E30C0E">
        <w:rPr>
          <w:rFonts w:ascii="Times New Roman" w:hAnsi="Times New Roman"/>
          <w:sz w:val="28"/>
        </w:rPr>
        <w:t>%</w:t>
      </w:r>
      <w:r w:rsidR="00E30C0E">
        <w:rPr>
          <w:rFonts w:ascii="Times New Roman" w:hAnsi="Times New Roman"/>
          <w:sz w:val="28"/>
        </w:rPr>
        <w:t xml:space="preserve"> к прогнозу 202</w:t>
      </w:r>
      <w:r w:rsidR="00365072">
        <w:rPr>
          <w:rFonts w:ascii="Times New Roman" w:hAnsi="Times New Roman"/>
          <w:sz w:val="28"/>
        </w:rPr>
        <w:t>6</w:t>
      </w:r>
      <w:r w:rsidRPr="00D42AF1">
        <w:rPr>
          <w:rFonts w:ascii="Times New Roman" w:hAnsi="Times New Roman"/>
          <w:sz w:val="28"/>
        </w:rPr>
        <w:t xml:space="preserve"> года, </w:t>
      </w:r>
      <w:r w:rsidR="00E30C0E">
        <w:rPr>
          <w:rFonts w:ascii="Times New Roman" w:hAnsi="Times New Roman"/>
          <w:sz w:val="28"/>
        </w:rPr>
        <w:t>на 202</w:t>
      </w:r>
      <w:r w:rsidR="00365072">
        <w:rPr>
          <w:rFonts w:ascii="Times New Roman" w:hAnsi="Times New Roman"/>
          <w:sz w:val="28"/>
        </w:rPr>
        <w:t>8</w:t>
      </w:r>
      <w:r w:rsidRPr="00D42AF1">
        <w:rPr>
          <w:rFonts w:ascii="Times New Roman" w:hAnsi="Times New Roman"/>
          <w:sz w:val="28"/>
        </w:rPr>
        <w:t xml:space="preserve"> год – </w:t>
      </w:r>
      <w:r w:rsidR="00365072">
        <w:rPr>
          <w:rFonts w:ascii="Times New Roman" w:hAnsi="Times New Roman"/>
          <w:sz w:val="28"/>
        </w:rPr>
        <w:t>124041</w:t>
      </w:r>
      <w:r w:rsidRPr="00D42AF1">
        <w:rPr>
          <w:rFonts w:ascii="Times New Roman" w:hAnsi="Times New Roman"/>
          <w:sz w:val="28"/>
        </w:rPr>
        <w:t xml:space="preserve"> тыс. рублей с ростом на </w:t>
      </w:r>
      <w:r w:rsidR="00365072">
        <w:rPr>
          <w:rFonts w:ascii="Times New Roman" w:hAnsi="Times New Roman"/>
          <w:sz w:val="28"/>
        </w:rPr>
        <w:t>13</w:t>
      </w:r>
      <w:r w:rsidRPr="00E30C0E">
        <w:rPr>
          <w:rFonts w:ascii="Times New Roman" w:hAnsi="Times New Roman"/>
          <w:sz w:val="28"/>
        </w:rPr>
        <w:t>%</w:t>
      </w:r>
      <w:r w:rsidR="00E30C0E">
        <w:rPr>
          <w:rFonts w:ascii="Times New Roman" w:hAnsi="Times New Roman"/>
          <w:sz w:val="28"/>
        </w:rPr>
        <w:t xml:space="preserve"> к прогнозу 202</w:t>
      </w:r>
      <w:r w:rsidR="00365072">
        <w:rPr>
          <w:rFonts w:ascii="Times New Roman" w:hAnsi="Times New Roman"/>
          <w:sz w:val="28"/>
        </w:rPr>
        <w:t>7</w:t>
      </w:r>
      <w:r w:rsidRPr="00D42AF1">
        <w:rPr>
          <w:rFonts w:ascii="Times New Roman" w:hAnsi="Times New Roman"/>
          <w:sz w:val="28"/>
        </w:rPr>
        <w:t xml:space="preserve"> года.</w:t>
      </w:r>
    </w:p>
    <w:p w14:paraId="2AD3ACCD" w14:textId="749AF5D1" w:rsidR="00FD0EEF" w:rsidRPr="00D42AF1" w:rsidRDefault="00FD0EEF" w:rsidP="00FD0EEF">
      <w:pPr>
        <w:pStyle w:val="ConsPlusNormal"/>
        <w:ind w:firstLine="708"/>
        <w:jc w:val="both"/>
        <w:rPr>
          <w:rFonts w:ascii="Times New Roman" w:hAnsi="Times New Roman"/>
          <w:sz w:val="28"/>
        </w:rPr>
      </w:pPr>
      <w:r w:rsidRPr="00D42AF1">
        <w:rPr>
          <w:rFonts w:ascii="Times New Roman" w:hAnsi="Times New Roman"/>
          <w:sz w:val="28"/>
          <w:szCs w:val="28"/>
        </w:rPr>
        <w:t>Собственные доходы ко</w:t>
      </w:r>
      <w:r w:rsidR="00E30C0E">
        <w:rPr>
          <w:rFonts w:ascii="Times New Roman" w:hAnsi="Times New Roman"/>
          <w:sz w:val="28"/>
          <w:szCs w:val="28"/>
        </w:rPr>
        <w:t>нсолидированного бюджета на 202</w:t>
      </w:r>
      <w:r w:rsidR="00365072">
        <w:rPr>
          <w:rFonts w:ascii="Times New Roman" w:hAnsi="Times New Roman"/>
          <w:sz w:val="28"/>
          <w:szCs w:val="28"/>
        </w:rPr>
        <w:t>6</w:t>
      </w:r>
      <w:r w:rsidRPr="00D42AF1">
        <w:rPr>
          <w:rFonts w:ascii="Times New Roman" w:hAnsi="Times New Roman"/>
          <w:sz w:val="28"/>
          <w:szCs w:val="28"/>
        </w:rPr>
        <w:t xml:space="preserve"> год без учета доходов дорожного составляют в размере </w:t>
      </w:r>
      <w:r w:rsidR="00365072">
        <w:rPr>
          <w:rFonts w:ascii="Times New Roman" w:hAnsi="Times New Roman"/>
          <w:sz w:val="28"/>
          <w:szCs w:val="28"/>
        </w:rPr>
        <w:t>77653</w:t>
      </w:r>
      <w:r w:rsidRPr="00D42AF1">
        <w:rPr>
          <w:rFonts w:ascii="Times New Roman" w:hAnsi="Times New Roman"/>
          <w:sz w:val="28"/>
          <w:szCs w:val="28"/>
        </w:rPr>
        <w:t xml:space="preserve"> тыс. рублей, </w:t>
      </w:r>
      <w:r w:rsidR="00E30C0E">
        <w:rPr>
          <w:rFonts w:ascii="Times New Roman" w:hAnsi="Times New Roman"/>
          <w:sz w:val="28"/>
        </w:rPr>
        <w:t>с ростом к ожидаемой оценке 202</w:t>
      </w:r>
      <w:r w:rsidR="00365072">
        <w:rPr>
          <w:rFonts w:ascii="Times New Roman" w:hAnsi="Times New Roman"/>
          <w:sz w:val="28"/>
        </w:rPr>
        <w:t>5</w:t>
      </w:r>
      <w:r w:rsidRPr="00D42AF1">
        <w:rPr>
          <w:rFonts w:ascii="Times New Roman" w:hAnsi="Times New Roman"/>
          <w:sz w:val="28"/>
        </w:rPr>
        <w:t xml:space="preserve"> года на </w:t>
      </w:r>
      <w:r w:rsidR="00E30C0E">
        <w:rPr>
          <w:rFonts w:ascii="Times New Roman" w:hAnsi="Times New Roman"/>
          <w:sz w:val="28"/>
        </w:rPr>
        <w:t>1</w:t>
      </w:r>
      <w:r w:rsidR="00365072">
        <w:rPr>
          <w:rFonts w:ascii="Times New Roman" w:hAnsi="Times New Roman"/>
          <w:sz w:val="28"/>
        </w:rPr>
        <w:t>9</w:t>
      </w:r>
      <w:r w:rsidR="00E30C0E">
        <w:rPr>
          <w:rFonts w:ascii="Times New Roman" w:hAnsi="Times New Roman"/>
          <w:sz w:val="28"/>
        </w:rPr>
        <w:t>%, на 202</w:t>
      </w:r>
      <w:r w:rsidR="00365072">
        <w:rPr>
          <w:rFonts w:ascii="Times New Roman" w:hAnsi="Times New Roman"/>
          <w:sz w:val="28"/>
        </w:rPr>
        <w:t>7</w:t>
      </w:r>
      <w:r w:rsidRPr="00D42AF1">
        <w:rPr>
          <w:rFonts w:ascii="Times New Roman" w:hAnsi="Times New Roman"/>
          <w:sz w:val="28"/>
        </w:rPr>
        <w:t xml:space="preserve"> год – </w:t>
      </w:r>
      <w:r w:rsidR="00365072">
        <w:rPr>
          <w:rFonts w:ascii="Times New Roman" w:hAnsi="Times New Roman"/>
          <w:sz w:val="28"/>
        </w:rPr>
        <w:t>90046</w:t>
      </w:r>
      <w:r w:rsidRPr="00D42AF1">
        <w:rPr>
          <w:rFonts w:ascii="Times New Roman" w:hAnsi="Times New Roman"/>
          <w:sz w:val="28"/>
        </w:rPr>
        <w:t xml:space="preserve"> тыс. рублей с ростом на </w:t>
      </w:r>
      <w:r w:rsidR="00E30C0E">
        <w:rPr>
          <w:rFonts w:ascii="Times New Roman" w:hAnsi="Times New Roman"/>
          <w:sz w:val="28"/>
        </w:rPr>
        <w:t>16% к прогнозу 202</w:t>
      </w:r>
      <w:r w:rsidR="00365072">
        <w:rPr>
          <w:rFonts w:ascii="Times New Roman" w:hAnsi="Times New Roman"/>
          <w:sz w:val="28"/>
        </w:rPr>
        <w:t>6</w:t>
      </w:r>
      <w:r w:rsidR="00E30C0E">
        <w:rPr>
          <w:rFonts w:ascii="Times New Roman" w:hAnsi="Times New Roman"/>
          <w:sz w:val="28"/>
        </w:rPr>
        <w:t xml:space="preserve"> года, на 202</w:t>
      </w:r>
      <w:r w:rsidR="00365072">
        <w:rPr>
          <w:rFonts w:ascii="Times New Roman" w:hAnsi="Times New Roman"/>
          <w:sz w:val="28"/>
        </w:rPr>
        <w:t>8</w:t>
      </w:r>
      <w:r w:rsidRPr="00D42AF1">
        <w:rPr>
          <w:rFonts w:ascii="Times New Roman" w:hAnsi="Times New Roman"/>
          <w:sz w:val="28"/>
        </w:rPr>
        <w:t xml:space="preserve"> год – </w:t>
      </w:r>
      <w:r w:rsidR="00365072">
        <w:rPr>
          <w:rFonts w:ascii="Times New Roman" w:hAnsi="Times New Roman"/>
          <w:sz w:val="28"/>
        </w:rPr>
        <w:t>103755</w:t>
      </w:r>
      <w:r w:rsidRPr="00D42AF1">
        <w:rPr>
          <w:rFonts w:ascii="Times New Roman" w:hAnsi="Times New Roman"/>
          <w:sz w:val="28"/>
        </w:rPr>
        <w:t xml:space="preserve"> тыс. рублей с ростом на </w:t>
      </w:r>
      <w:r w:rsidR="008D75E9">
        <w:rPr>
          <w:rFonts w:ascii="Times New Roman" w:hAnsi="Times New Roman"/>
          <w:sz w:val="28"/>
        </w:rPr>
        <w:t>1</w:t>
      </w:r>
      <w:r w:rsidR="00365072">
        <w:rPr>
          <w:rFonts w:ascii="Times New Roman" w:hAnsi="Times New Roman"/>
          <w:sz w:val="28"/>
        </w:rPr>
        <w:t>5</w:t>
      </w:r>
      <w:r w:rsidR="008D75E9">
        <w:rPr>
          <w:rFonts w:ascii="Times New Roman" w:hAnsi="Times New Roman"/>
          <w:sz w:val="28"/>
        </w:rPr>
        <w:t>% к прогнозу 202</w:t>
      </w:r>
      <w:r w:rsidR="00365072">
        <w:rPr>
          <w:rFonts w:ascii="Times New Roman" w:hAnsi="Times New Roman"/>
          <w:sz w:val="28"/>
        </w:rPr>
        <w:t>7</w:t>
      </w:r>
      <w:r w:rsidRPr="00D42AF1">
        <w:rPr>
          <w:rFonts w:ascii="Times New Roman" w:hAnsi="Times New Roman"/>
          <w:sz w:val="28"/>
        </w:rPr>
        <w:t xml:space="preserve"> года.</w:t>
      </w:r>
    </w:p>
    <w:p w14:paraId="1598FC42" w14:textId="77777777" w:rsidR="00FD0EEF" w:rsidRPr="00D42AF1" w:rsidRDefault="00FD0EEF" w:rsidP="00FD0EEF">
      <w:pPr>
        <w:pStyle w:val="ConsPlusNormal"/>
        <w:ind w:firstLine="708"/>
        <w:jc w:val="both"/>
        <w:rPr>
          <w:rFonts w:ascii="Times New Roman" w:hAnsi="Times New Roman"/>
          <w:sz w:val="28"/>
        </w:rPr>
      </w:pPr>
    </w:p>
    <w:p w14:paraId="59693469" w14:textId="77777777" w:rsidR="00C45FD3" w:rsidRPr="00C45FD3" w:rsidRDefault="00C45FD3" w:rsidP="00C45FD3">
      <w:pPr>
        <w:ind w:firstLine="708"/>
        <w:jc w:val="both"/>
        <w:rPr>
          <w:sz w:val="28"/>
          <w:szCs w:val="28"/>
        </w:rPr>
      </w:pPr>
      <w:r w:rsidRPr="00C45FD3">
        <w:rPr>
          <w:b/>
          <w:bCs/>
          <w:sz w:val="28"/>
          <w:szCs w:val="28"/>
        </w:rPr>
        <w:t>Прогноз налоговых и неналоговых доходов консолидированного бюджета</w:t>
      </w:r>
      <w:r w:rsidRPr="00C45FD3">
        <w:rPr>
          <w:sz w:val="28"/>
          <w:szCs w:val="28"/>
        </w:rPr>
        <w:t xml:space="preserve"> Монгун-Тайгинского кожууна  на 2026 год и на плановый период 2027 и 2028 годов рассчитан исходя из основных показателей прогноза социально-экономического развития Монгун-Тайгинского кожууна Республики Тыва на 2025 год и ожидаемого поступления налоговых и неналоговых доходов в 2025 году. При разработке прогноза доходов бюджета учитывались изменения федерального и регионального законодательств. </w:t>
      </w:r>
    </w:p>
    <w:p w14:paraId="340C7E1B" w14:textId="18C26B88" w:rsidR="00C45FD3" w:rsidRPr="00C45FD3" w:rsidRDefault="00C45FD3" w:rsidP="00C45FD3">
      <w:pPr>
        <w:ind w:firstLine="709"/>
        <w:jc w:val="both"/>
        <w:rPr>
          <w:sz w:val="28"/>
          <w:szCs w:val="28"/>
        </w:rPr>
      </w:pPr>
      <w:r w:rsidRPr="00C45FD3">
        <w:rPr>
          <w:sz w:val="28"/>
          <w:szCs w:val="28"/>
        </w:rPr>
        <w:t>На 2025 год налоговые и неналоговые доходы бюджета</w:t>
      </w:r>
      <w:r w:rsidR="00776A95">
        <w:rPr>
          <w:sz w:val="28"/>
          <w:szCs w:val="28"/>
        </w:rPr>
        <w:t xml:space="preserve"> муниципального района</w:t>
      </w:r>
      <w:r w:rsidRPr="00C45FD3">
        <w:rPr>
          <w:sz w:val="28"/>
          <w:szCs w:val="28"/>
        </w:rPr>
        <w:t xml:space="preserve"> ожидаются в объеме</w:t>
      </w:r>
      <w:r w:rsidR="00776A95">
        <w:rPr>
          <w:sz w:val="28"/>
          <w:szCs w:val="28"/>
        </w:rPr>
        <w:t xml:space="preserve"> </w:t>
      </w:r>
      <w:proofErr w:type="gramStart"/>
      <w:r w:rsidR="00776A95">
        <w:rPr>
          <w:sz w:val="28"/>
          <w:szCs w:val="28"/>
        </w:rPr>
        <w:t>75508</w:t>
      </w:r>
      <w:r w:rsidRPr="00C45FD3">
        <w:rPr>
          <w:sz w:val="28"/>
          <w:szCs w:val="28"/>
        </w:rPr>
        <w:t xml:space="preserve">  тыс.</w:t>
      </w:r>
      <w:proofErr w:type="gramEnd"/>
      <w:r w:rsidRPr="00C45FD3">
        <w:rPr>
          <w:sz w:val="28"/>
          <w:szCs w:val="28"/>
        </w:rPr>
        <w:t xml:space="preserve"> рублей, с приростом к 2024 году на +1% или +</w:t>
      </w:r>
      <w:r w:rsidR="00776A95">
        <w:rPr>
          <w:sz w:val="28"/>
          <w:szCs w:val="28"/>
        </w:rPr>
        <w:t>8795</w:t>
      </w:r>
      <w:r w:rsidRPr="00C45FD3">
        <w:rPr>
          <w:sz w:val="28"/>
          <w:szCs w:val="28"/>
        </w:rPr>
        <w:t xml:space="preserve"> тыс. рублей.</w:t>
      </w:r>
    </w:p>
    <w:p w14:paraId="5E4EA31B" w14:textId="77777777" w:rsidR="00C45FD3" w:rsidRPr="00C45FD3" w:rsidRDefault="00C45FD3" w:rsidP="00C45FD3">
      <w:pPr>
        <w:ind w:firstLine="709"/>
        <w:jc w:val="both"/>
        <w:rPr>
          <w:sz w:val="28"/>
          <w:szCs w:val="28"/>
        </w:rPr>
      </w:pPr>
      <w:r w:rsidRPr="00C45FD3">
        <w:rPr>
          <w:sz w:val="28"/>
          <w:szCs w:val="28"/>
        </w:rPr>
        <w:t>В 2026 году прогнозируется поступления доходов в сумме 88006 тыс. рублей,  с приростом к ожидаемой оценке 2025 года на 13% или +10486 тыс. рублей, на 2027 год – 104246 тыс. рублей с ростом на 18% к прогнозу 2026 года, на 2028 год – 118087 тыс. рублей с ростом на 13% к прогнозу 2027 года.</w:t>
      </w:r>
    </w:p>
    <w:p w14:paraId="09D41FB9" w14:textId="77777777" w:rsidR="00C45FD3" w:rsidRPr="00C45FD3" w:rsidRDefault="00C45FD3" w:rsidP="00C45FD3">
      <w:pPr>
        <w:ind w:firstLine="709"/>
        <w:jc w:val="both"/>
        <w:rPr>
          <w:sz w:val="28"/>
          <w:szCs w:val="28"/>
        </w:rPr>
      </w:pPr>
      <w:r w:rsidRPr="00C45FD3">
        <w:rPr>
          <w:sz w:val="28"/>
          <w:szCs w:val="28"/>
        </w:rPr>
        <w:t xml:space="preserve"> Основным доходным источником собственных доходов является НДФЛ, доля которого в общем объеме налоговых и неналоговых доходов составляет 70</w:t>
      </w:r>
      <w:proofErr w:type="gramStart"/>
      <w:r w:rsidRPr="00C45FD3">
        <w:rPr>
          <w:sz w:val="28"/>
          <w:szCs w:val="28"/>
        </w:rPr>
        <w:t>%,  16</w:t>
      </w:r>
      <w:proofErr w:type="gramEnd"/>
      <w:r w:rsidRPr="00C45FD3">
        <w:rPr>
          <w:sz w:val="28"/>
          <w:szCs w:val="28"/>
        </w:rPr>
        <w:t>% составляет акцизы на нефтепродукты, 2% налоги на имущество, 7% налоги на совокупный доход и 4% на все другие доходы.</w:t>
      </w:r>
    </w:p>
    <w:p w14:paraId="29D1B8AD" w14:textId="77777777" w:rsidR="00C45FD3" w:rsidRPr="00C45FD3" w:rsidRDefault="00C45FD3" w:rsidP="00C45FD3">
      <w:pPr>
        <w:ind w:firstLine="709"/>
        <w:jc w:val="both"/>
        <w:rPr>
          <w:rFonts w:eastAsiaTheme="minorHAnsi"/>
          <w:snapToGrid w:val="0"/>
          <w:sz w:val="28"/>
          <w:szCs w:val="28"/>
          <w:lang w:eastAsia="en-US"/>
        </w:rPr>
      </w:pPr>
      <w:r w:rsidRPr="00C45FD3">
        <w:rPr>
          <w:rFonts w:eastAsiaTheme="minorHAnsi"/>
          <w:snapToGrid w:val="0"/>
          <w:sz w:val="28"/>
          <w:szCs w:val="28"/>
          <w:lang w:eastAsia="en-US"/>
        </w:rPr>
        <w:t>Основными задачами налоговой политики на 2026-2028 годы определены обеспечение устойчивого роста доходной базы бюджета, совершенствование налоговой системы, а также повышение эффективности налогового администрирования.</w:t>
      </w:r>
    </w:p>
    <w:p w14:paraId="6DA68EB9" w14:textId="77777777" w:rsidR="00C45FD3" w:rsidRPr="00C45FD3" w:rsidRDefault="00C45FD3" w:rsidP="00C45FD3">
      <w:pPr>
        <w:ind w:firstLine="709"/>
        <w:jc w:val="both"/>
        <w:rPr>
          <w:sz w:val="28"/>
          <w:szCs w:val="28"/>
        </w:rPr>
      </w:pPr>
      <w:r w:rsidRPr="00C45FD3">
        <w:rPr>
          <w:snapToGrid w:val="0"/>
          <w:sz w:val="28"/>
          <w:szCs w:val="28"/>
        </w:rPr>
        <w:t xml:space="preserve">Решение поставленных задач налоговой политики будет осуществляться c учетом </w:t>
      </w:r>
      <w:r w:rsidRPr="00C45FD3">
        <w:rPr>
          <w:b/>
          <w:snapToGrid w:val="0"/>
          <w:sz w:val="28"/>
          <w:szCs w:val="28"/>
        </w:rPr>
        <w:t>изменений федерального законодательства</w:t>
      </w:r>
      <w:r w:rsidRPr="00C45FD3">
        <w:rPr>
          <w:snapToGrid w:val="0"/>
          <w:sz w:val="28"/>
          <w:szCs w:val="28"/>
        </w:rPr>
        <w:t>, в частности касающихся исключения розничной торговли и автотранспортных услуг по перевозке грузов из перечня видов предпринимательской деятельности, по которым индивидуальными предпринимателями применяется патентная система налогообложения.</w:t>
      </w:r>
    </w:p>
    <w:p w14:paraId="29BE5328" w14:textId="77777777" w:rsidR="00C45FD3" w:rsidRPr="00C45FD3" w:rsidRDefault="00C45FD3" w:rsidP="00C45FD3">
      <w:pPr>
        <w:ind w:firstLine="709"/>
        <w:jc w:val="both"/>
        <w:rPr>
          <w:sz w:val="28"/>
          <w:szCs w:val="28"/>
        </w:rPr>
      </w:pPr>
    </w:p>
    <w:p w14:paraId="0588FA6E" w14:textId="77777777" w:rsidR="00C45FD3" w:rsidRPr="00C45FD3" w:rsidRDefault="00C45FD3" w:rsidP="00C45FD3">
      <w:pPr>
        <w:ind w:firstLine="540"/>
        <w:jc w:val="center"/>
        <w:rPr>
          <w:b/>
          <w:sz w:val="28"/>
          <w:szCs w:val="28"/>
          <w:lang w:eastAsia="en-US"/>
        </w:rPr>
      </w:pPr>
      <w:r w:rsidRPr="00C45FD3">
        <w:rPr>
          <w:b/>
          <w:sz w:val="28"/>
          <w:szCs w:val="28"/>
        </w:rPr>
        <w:t>Основные прогнозные показатели по доходным источникам</w:t>
      </w:r>
      <w:r w:rsidRPr="00C45FD3">
        <w:rPr>
          <w:sz w:val="28"/>
          <w:szCs w:val="28"/>
        </w:rPr>
        <w:t xml:space="preserve"> </w:t>
      </w:r>
      <w:r w:rsidRPr="00C45FD3">
        <w:rPr>
          <w:b/>
          <w:sz w:val="28"/>
          <w:szCs w:val="28"/>
          <w:lang w:eastAsia="en-US"/>
        </w:rPr>
        <w:t>на 2026 год и на плановый период 2027 и 2028 годов.</w:t>
      </w:r>
    </w:p>
    <w:p w14:paraId="72FBF9B7" w14:textId="77777777" w:rsidR="00C45FD3" w:rsidRPr="00C45FD3" w:rsidRDefault="00C45FD3" w:rsidP="00C45FD3">
      <w:pPr>
        <w:ind w:firstLine="540"/>
        <w:jc w:val="center"/>
        <w:rPr>
          <w:b/>
          <w:sz w:val="12"/>
          <w:szCs w:val="28"/>
          <w:lang w:eastAsia="en-US"/>
        </w:rPr>
      </w:pPr>
      <w:r w:rsidRPr="00C45FD3">
        <w:rPr>
          <w:b/>
          <w:sz w:val="28"/>
          <w:szCs w:val="28"/>
          <w:lang w:eastAsia="en-US"/>
        </w:rPr>
        <w:t xml:space="preserve"> </w:t>
      </w:r>
    </w:p>
    <w:p w14:paraId="47A7E4AE" w14:textId="77777777" w:rsidR="00C45FD3" w:rsidRPr="00C45FD3" w:rsidRDefault="00C45FD3" w:rsidP="00C45FD3">
      <w:pPr>
        <w:ind w:firstLine="540"/>
        <w:jc w:val="center"/>
        <w:rPr>
          <w:b/>
          <w:sz w:val="28"/>
          <w:szCs w:val="28"/>
          <w:lang w:eastAsia="en-US"/>
        </w:rPr>
      </w:pPr>
      <w:r w:rsidRPr="00C45FD3">
        <w:rPr>
          <w:b/>
          <w:sz w:val="28"/>
          <w:szCs w:val="28"/>
          <w:lang w:eastAsia="en-US"/>
        </w:rPr>
        <w:t>Налог на доходы физических лиц</w:t>
      </w:r>
    </w:p>
    <w:p w14:paraId="0EFCC327" w14:textId="77777777" w:rsidR="00C45FD3" w:rsidRPr="00C45FD3" w:rsidRDefault="00C45FD3" w:rsidP="00C45FD3">
      <w:pPr>
        <w:ind w:firstLine="540"/>
        <w:jc w:val="both"/>
        <w:rPr>
          <w:sz w:val="28"/>
          <w:szCs w:val="28"/>
        </w:rPr>
      </w:pPr>
      <w:r w:rsidRPr="00C45FD3">
        <w:rPr>
          <w:sz w:val="28"/>
          <w:szCs w:val="28"/>
          <w:lang w:eastAsia="en-US"/>
        </w:rPr>
        <w:t xml:space="preserve">Предварительный план налога на доходы физических лиц составлен в </w:t>
      </w:r>
      <w:r w:rsidRPr="00C45FD3">
        <w:rPr>
          <w:sz w:val="28"/>
          <w:szCs w:val="28"/>
        </w:rPr>
        <w:t xml:space="preserve">соответствии со ст. 56, 61, 61.1, 61.2, 61.5 и п. 3 ст. 58 Бюджетного кодекса РФ, и Законом Республики Тыва № 1093 ВХ-2 от 05.12.2008г.  «О нормативах отчислений от федеральных налогов, региональных налогов и налогов, предусмотренных </w:t>
      </w:r>
      <w:r w:rsidRPr="00C45FD3">
        <w:rPr>
          <w:sz w:val="28"/>
          <w:szCs w:val="28"/>
        </w:rPr>
        <w:lastRenderedPageBreak/>
        <w:t xml:space="preserve">специальными налоговыми режимами, подлежащих зачислению в республиканский бюджет Республики Тыва, в местные бюджеты Республики Тыва». </w:t>
      </w:r>
    </w:p>
    <w:p w14:paraId="11D75DC7" w14:textId="77777777" w:rsidR="00C45FD3" w:rsidRPr="00C45FD3" w:rsidRDefault="00C45FD3" w:rsidP="00C45FD3">
      <w:pPr>
        <w:ind w:firstLine="540"/>
        <w:jc w:val="both"/>
        <w:rPr>
          <w:sz w:val="28"/>
          <w:szCs w:val="28"/>
        </w:rPr>
      </w:pPr>
      <w:r w:rsidRPr="00C45FD3">
        <w:rPr>
          <w:sz w:val="28"/>
          <w:szCs w:val="28"/>
        </w:rPr>
        <w:t xml:space="preserve">Прогноз рассчитан исходя из оценки поступлений 2025 года также с учетом прогнозируемого фонда заработной платы социально-экономического развития Монгун-Тайгинского </w:t>
      </w:r>
      <w:proofErr w:type="gramStart"/>
      <w:r w:rsidRPr="00C45FD3">
        <w:rPr>
          <w:sz w:val="28"/>
          <w:szCs w:val="28"/>
        </w:rPr>
        <w:t>кожууна  Республики</w:t>
      </w:r>
      <w:proofErr w:type="gramEnd"/>
      <w:r w:rsidRPr="00C45FD3">
        <w:rPr>
          <w:sz w:val="28"/>
          <w:szCs w:val="28"/>
        </w:rPr>
        <w:t xml:space="preserve"> Тыва на 2025 год и на плановый период 2026 и 2027 гг.</w:t>
      </w:r>
    </w:p>
    <w:p w14:paraId="0E354E06" w14:textId="77777777" w:rsidR="00C45FD3" w:rsidRPr="00C45FD3" w:rsidRDefault="00C45FD3" w:rsidP="00C45F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45FD3">
        <w:rPr>
          <w:sz w:val="28"/>
          <w:szCs w:val="28"/>
        </w:rPr>
        <w:t xml:space="preserve">Плательщиками данного вида налога являются - государственные бюджетные учреждения (местного 26, республиканского 4 и федерального уровня 11)  всего 41 единиц, субъекты среднего малого предпринимательства – 9 ед., и индивидуальные предприниматели, предоставляемые в налоговый орган отчет формы 6-ндфл – 10 ед. Самыми крупными плательщиками являются: из бюджетных учреждений ГБУЗ РТ Монгун-Тайгинская ЦКБ, из субъектов среднего малого предпринимательства – ООО Дорожник, среди индивидуальных предпринимателей – ИП Ооржак К.Ч. ИП Салчак А.А., ИП Кара-Сал М. С-С., ИП </w:t>
      </w:r>
      <w:proofErr w:type="spellStart"/>
      <w:r w:rsidRPr="00C45FD3">
        <w:rPr>
          <w:sz w:val="28"/>
          <w:szCs w:val="28"/>
        </w:rPr>
        <w:t>Чулдум-оол</w:t>
      </w:r>
      <w:proofErr w:type="spellEnd"/>
      <w:r w:rsidRPr="00C45FD3">
        <w:rPr>
          <w:sz w:val="28"/>
          <w:szCs w:val="28"/>
        </w:rPr>
        <w:t xml:space="preserve"> </w:t>
      </w:r>
      <w:proofErr w:type="gramStart"/>
      <w:r w:rsidRPr="00C45FD3">
        <w:rPr>
          <w:sz w:val="28"/>
          <w:szCs w:val="28"/>
        </w:rPr>
        <w:t>Ч.А..</w:t>
      </w:r>
      <w:proofErr w:type="gramEnd"/>
    </w:p>
    <w:p w14:paraId="2DFEEE88" w14:textId="77777777" w:rsidR="00C45FD3" w:rsidRPr="00C45FD3" w:rsidRDefault="00C45FD3" w:rsidP="00C45FD3">
      <w:pPr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</w:rPr>
      </w:pPr>
      <w:r w:rsidRPr="00C45FD3">
        <w:rPr>
          <w:color w:val="000000"/>
          <w:sz w:val="28"/>
          <w:szCs w:val="28"/>
        </w:rPr>
        <w:t xml:space="preserve">Оценка ожидаемого исполнения на 2025 год составляет в сумме 51783 тыс. рублей, с приростом </w:t>
      </w:r>
      <w:proofErr w:type="gramStart"/>
      <w:r w:rsidRPr="00C45FD3">
        <w:rPr>
          <w:color w:val="000000"/>
          <w:sz w:val="28"/>
          <w:szCs w:val="28"/>
        </w:rPr>
        <w:t>на  15</w:t>
      </w:r>
      <w:proofErr w:type="gramEnd"/>
      <w:r w:rsidRPr="00C45FD3">
        <w:rPr>
          <w:color w:val="000000"/>
          <w:sz w:val="28"/>
          <w:szCs w:val="28"/>
        </w:rPr>
        <w:t>% или +6762 тыс. рублей к факту 2024 года.</w:t>
      </w:r>
    </w:p>
    <w:p w14:paraId="2811B3A5" w14:textId="77777777" w:rsidR="00C45FD3" w:rsidRPr="00C45FD3" w:rsidRDefault="00C45FD3" w:rsidP="00C45FD3">
      <w:pPr>
        <w:ind w:firstLine="540"/>
        <w:jc w:val="both"/>
        <w:rPr>
          <w:sz w:val="28"/>
          <w:szCs w:val="28"/>
        </w:rPr>
      </w:pPr>
      <w:r w:rsidRPr="00C45FD3">
        <w:rPr>
          <w:sz w:val="28"/>
          <w:szCs w:val="28"/>
        </w:rPr>
        <w:t>Поступление в бюджет на 2026 год прогнозируется в сумме 61386 тыс. рублей, с ростом к оценке 2025 г. на 19% или +9603 тыс. рублей.  Расчет составлен исходя из отчетных данных федеральной налоговой службы по форме 5-НДФЛ, 7-НДФЛ за 2024 год и с учетом прогнозируемого фонда заработной платы на 2025.</w:t>
      </w:r>
    </w:p>
    <w:p w14:paraId="4A258B6B" w14:textId="77777777" w:rsidR="00C45FD3" w:rsidRPr="00C45FD3" w:rsidRDefault="00C45FD3" w:rsidP="00C45FD3">
      <w:pPr>
        <w:ind w:firstLine="540"/>
        <w:jc w:val="both"/>
        <w:rPr>
          <w:sz w:val="28"/>
          <w:szCs w:val="28"/>
        </w:rPr>
      </w:pPr>
      <w:r w:rsidRPr="00C45FD3">
        <w:rPr>
          <w:sz w:val="28"/>
          <w:szCs w:val="28"/>
        </w:rPr>
        <w:t>Поступление на 2027 год прогнозируется в размере 70467 тыс. рублей,  (с ростом на 15% к прогнозу 2026 года), на 2028 год – 81742 тыс. рублей, (с ростом на 16% к прогнозу 2027 года).</w:t>
      </w:r>
    </w:p>
    <w:p w14:paraId="1D6276D8" w14:textId="77777777" w:rsidR="00C45FD3" w:rsidRPr="00C45FD3" w:rsidRDefault="00C45FD3" w:rsidP="00C45FD3">
      <w:pPr>
        <w:ind w:firstLine="540"/>
        <w:jc w:val="both"/>
        <w:rPr>
          <w:sz w:val="28"/>
          <w:szCs w:val="28"/>
        </w:rPr>
      </w:pPr>
      <w:r w:rsidRPr="00C45FD3">
        <w:rPr>
          <w:snapToGrid w:val="0"/>
          <w:sz w:val="28"/>
          <w:szCs w:val="28"/>
        </w:rPr>
        <w:t xml:space="preserve">Основными причинами роста </w:t>
      </w:r>
      <w:r w:rsidRPr="00C45FD3">
        <w:rPr>
          <w:sz w:val="28"/>
          <w:szCs w:val="28"/>
          <w:lang w:eastAsia="en-US"/>
        </w:rPr>
        <w:t xml:space="preserve">налога на доходы физических лиц </w:t>
      </w:r>
      <w:r w:rsidRPr="00C45FD3">
        <w:rPr>
          <w:snapToGrid w:val="0"/>
          <w:sz w:val="28"/>
          <w:szCs w:val="28"/>
        </w:rPr>
        <w:t>в предстоящем финансовом периоде - повышение МРОТ на 20%, а также доведение оплаты труда «указных» категорий работников до уровня средней заработной платы с ростом на 7,6%.</w:t>
      </w:r>
    </w:p>
    <w:p w14:paraId="6575F051" w14:textId="77777777" w:rsidR="00C45FD3" w:rsidRPr="00C45FD3" w:rsidRDefault="00C45FD3" w:rsidP="00C45FD3">
      <w:pPr>
        <w:ind w:firstLine="540"/>
        <w:jc w:val="center"/>
        <w:rPr>
          <w:b/>
          <w:sz w:val="28"/>
          <w:szCs w:val="28"/>
        </w:rPr>
      </w:pPr>
    </w:p>
    <w:p w14:paraId="789147F0" w14:textId="77777777" w:rsidR="00C45FD3" w:rsidRPr="00C45FD3" w:rsidRDefault="00C45FD3" w:rsidP="00C45FD3">
      <w:pPr>
        <w:ind w:firstLine="540"/>
        <w:jc w:val="center"/>
        <w:rPr>
          <w:b/>
          <w:sz w:val="28"/>
          <w:szCs w:val="28"/>
        </w:rPr>
      </w:pPr>
      <w:r w:rsidRPr="00C45FD3">
        <w:rPr>
          <w:b/>
          <w:sz w:val="28"/>
          <w:szCs w:val="28"/>
        </w:rPr>
        <w:t>Доходы от уплаты акцизов на нефтепродукты</w:t>
      </w:r>
    </w:p>
    <w:p w14:paraId="7881AD55" w14:textId="77777777" w:rsidR="00C45FD3" w:rsidRPr="00C45FD3" w:rsidRDefault="00C45FD3" w:rsidP="00C45FD3">
      <w:pPr>
        <w:ind w:firstLine="540"/>
        <w:jc w:val="both"/>
        <w:rPr>
          <w:sz w:val="28"/>
          <w:szCs w:val="28"/>
        </w:rPr>
      </w:pPr>
      <w:r w:rsidRPr="00C45FD3">
        <w:rPr>
          <w:sz w:val="28"/>
          <w:szCs w:val="28"/>
        </w:rPr>
        <w:t>Прогноз поступления акцизов на нефтепродукты составлен исходя из прогнозируемых объемов поступления доходов от реализации нефтепродуктов, распределяемых по бюджетам субъектов РФ, ставок акцизов, установленных ст. 193 НК РФ.</w:t>
      </w:r>
    </w:p>
    <w:p w14:paraId="21E38C7E" w14:textId="77777777" w:rsidR="00C45FD3" w:rsidRPr="00C45FD3" w:rsidRDefault="00C45FD3" w:rsidP="00C45FD3">
      <w:pPr>
        <w:ind w:firstLine="709"/>
        <w:jc w:val="both"/>
        <w:rPr>
          <w:sz w:val="28"/>
          <w:szCs w:val="28"/>
        </w:rPr>
      </w:pPr>
      <w:r w:rsidRPr="00C45FD3">
        <w:rPr>
          <w:sz w:val="28"/>
          <w:szCs w:val="20"/>
        </w:rPr>
        <w:t xml:space="preserve">Ожидаемая оценка акцизов в размере 13694 тыс. рублей или на 102% исполнение плана 2025 года. </w:t>
      </w:r>
      <w:r w:rsidRPr="00C45FD3">
        <w:rPr>
          <w:sz w:val="28"/>
          <w:szCs w:val="28"/>
        </w:rPr>
        <w:t>К уровню фактического поступления 2024 года с ростом на 4% или на 583 тыс. рублей.</w:t>
      </w:r>
    </w:p>
    <w:p w14:paraId="319185EE" w14:textId="77777777" w:rsidR="00C45FD3" w:rsidRPr="00C45FD3" w:rsidRDefault="00C45FD3" w:rsidP="00C45FD3">
      <w:pPr>
        <w:ind w:firstLine="540"/>
        <w:jc w:val="both"/>
        <w:rPr>
          <w:sz w:val="28"/>
          <w:szCs w:val="28"/>
        </w:rPr>
      </w:pPr>
      <w:r w:rsidRPr="00C45FD3">
        <w:rPr>
          <w:sz w:val="28"/>
          <w:szCs w:val="28"/>
        </w:rPr>
        <w:t>Поступление акцизов на нефтепродукты на 2026 год прогнозируется в сумме 14428 тыс. рублей с приростом к оценке на 5% или 734 тыс. рублей, в 2027 году 19494 тыс. рублей и в 2026 году 20286 тыс. рублей с ростом на 4%.</w:t>
      </w:r>
    </w:p>
    <w:p w14:paraId="36CBD23B" w14:textId="77777777" w:rsidR="00C45FD3" w:rsidRPr="00C45FD3" w:rsidRDefault="00C45FD3" w:rsidP="00C45FD3">
      <w:pPr>
        <w:ind w:firstLine="540"/>
        <w:jc w:val="both"/>
        <w:rPr>
          <w:sz w:val="28"/>
          <w:szCs w:val="28"/>
        </w:rPr>
      </w:pPr>
    </w:p>
    <w:p w14:paraId="444CE1F2" w14:textId="77777777" w:rsidR="00C45FD3" w:rsidRPr="00C45FD3" w:rsidRDefault="00C45FD3" w:rsidP="00C45FD3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 w:rsidRPr="00C45FD3">
        <w:rPr>
          <w:b/>
          <w:bCs/>
          <w:sz w:val="28"/>
          <w:szCs w:val="28"/>
        </w:rPr>
        <w:t>Налог, взимаемый в виде стоимости патента</w:t>
      </w:r>
    </w:p>
    <w:p w14:paraId="5484E9D0" w14:textId="77777777" w:rsidR="00C45FD3" w:rsidRPr="00C45FD3" w:rsidRDefault="00C45FD3" w:rsidP="00C45FD3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45FD3">
        <w:rPr>
          <w:rFonts w:eastAsia="Calibri"/>
          <w:sz w:val="28"/>
          <w:szCs w:val="28"/>
          <w:lang w:eastAsia="ar-SA"/>
        </w:rPr>
        <w:t xml:space="preserve">Прогноз составлен, исходя из отчетных данных по форме 1-патент Федеральной налоговой службы, также учитывалось изменение Закона Республики Тыва "Об особенностях применения упрощенной и патентной систем налогообложения на территории Республики Тыва" от 25.02.2021 года №688-ЗРТ. </w:t>
      </w:r>
    </w:p>
    <w:p w14:paraId="0A0AB5CB" w14:textId="77777777" w:rsidR="00C45FD3" w:rsidRPr="00C45FD3" w:rsidRDefault="00C45FD3" w:rsidP="00C45F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45FD3">
        <w:rPr>
          <w:sz w:val="28"/>
          <w:szCs w:val="28"/>
        </w:rPr>
        <w:lastRenderedPageBreak/>
        <w:t>Оценка ожидаемого исполнения на 2025 год составляет в объеме 672 тыс. рублей, или выполнение плана 161%. По сравнению с 2024 годом оценка с ростом на 55% на 239 тыс. рублей.</w:t>
      </w:r>
    </w:p>
    <w:p w14:paraId="57ECEF6E" w14:textId="77777777" w:rsidR="00C45FD3" w:rsidRPr="00C45FD3" w:rsidRDefault="00C45FD3" w:rsidP="00C45FD3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45FD3">
        <w:rPr>
          <w:rFonts w:eastAsia="Calibri"/>
          <w:sz w:val="28"/>
          <w:szCs w:val="28"/>
          <w:lang w:eastAsia="ar-SA"/>
        </w:rPr>
        <w:t xml:space="preserve">Поступление в консолидированный бюджет налога, взимаемого, в виде стоимости патента на </w:t>
      </w:r>
      <w:proofErr w:type="gramStart"/>
      <w:r w:rsidRPr="00C45FD3">
        <w:rPr>
          <w:rFonts w:eastAsia="Calibri"/>
          <w:sz w:val="28"/>
          <w:szCs w:val="28"/>
          <w:lang w:eastAsia="ar-SA"/>
        </w:rPr>
        <w:t>2026  год</w:t>
      </w:r>
      <w:proofErr w:type="gramEnd"/>
      <w:r w:rsidRPr="00C45FD3">
        <w:rPr>
          <w:rFonts w:eastAsia="Calibri"/>
          <w:sz w:val="28"/>
          <w:szCs w:val="28"/>
          <w:lang w:eastAsia="ar-SA"/>
        </w:rPr>
        <w:t xml:space="preserve"> прогнозируется в сумме 337 тыс. рублей, со снижением на 50%  к оценке 2025 года.</w:t>
      </w:r>
    </w:p>
    <w:p w14:paraId="37AA4220" w14:textId="77777777" w:rsidR="00C45FD3" w:rsidRPr="00C45FD3" w:rsidRDefault="00C45FD3" w:rsidP="00C45FD3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45FD3">
        <w:rPr>
          <w:rFonts w:eastAsia="Calibri"/>
          <w:sz w:val="28"/>
          <w:szCs w:val="28"/>
          <w:lang w:eastAsia="ar-SA"/>
        </w:rPr>
        <w:t xml:space="preserve"> На плановые периоды поступление налога в 2027 году прогнозируется в сумме 367 </w:t>
      </w:r>
      <w:r w:rsidRPr="00C45FD3">
        <w:rPr>
          <w:rFonts w:eastAsia="Calibri"/>
          <w:sz w:val="28"/>
          <w:szCs w:val="28"/>
          <w:lang w:eastAsia="en-US"/>
        </w:rPr>
        <w:t>тыс.</w:t>
      </w:r>
      <w:r w:rsidRPr="00C45FD3">
        <w:rPr>
          <w:rFonts w:eastAsia="Calibri"/>
          <w:sz w:val="28"/>
          <w:szCs w:val="28"/>
          <w:lang w:eastAsia="ar-SA"/>
        </w:rPr>
        <w:t xml:space="preserve"> рублей с ростом на 9% к прогнозу 2026 года, на 2028 год – в сумме 400 </w:t>
      </w:r>
      <w:r w:rsidRPr="00C45FD3">
        <w:rPr>
          <w:rFonts w:eastAsia="Calibri"/>
          <w:sz w:val="28"/>
          <w:szCs w:val="28"/>
          <w:lang w:eastAsia="en-US"/>
        </w:rPr>
        <w:t>тыс.</w:t>
      </w:r>
      <w:r w:rsidRPr="00C45FD3">
        <w:rPr>
          <w:rFonts w:eastAsia="Calibri"/>
          <w:sz w:val="28"/>
          <w:szCs w:val="28"/>
          <w:lang w:eastAsia="ar-SA"/>
        </w:rPr>
        <w:t xml:space="preserve"> рублей с ростом на 9% к прогнозу 2027 года.</w:t>
      </w:r>
    </w:p>
    <w:p w14:paraId="19B7A66F" w14:textId="77777777" w:rsidR="00C45FD3" w:rsidRPr="00C45FD3" w:rsidRDefault="00C45FD3" w:rsidP="00C45FD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578BDE0" w14:textId="77777777" w:rsidR="00C45FD3" w:rsidRPr="00C45FD3" w:rsidRDefault="00C45FD3" w:rsidP="00C45FD3">
      <w:pPr>
        <w:suppressAutoHyphens/>
        <w:ind w:firstLine="709"/>
        <w:jc w:val="center"/>
        <w:outlineLvl w:val="1"/>
        <w:rPr>
          <w:rFonts w:eastAsia="Calibri"/>
          <w:b/>
          <w:sz w:val="28"/>
          <w:szCs w:val="28"/>
          <w:lang w:eastAsia="ar-SA"/>
        </w:rPr>
      </w:pPr>
      <w:r w:rsidRPr="00C45FD3">
        <w:rPr>
          <w:rFonts w:eastAsia="Calibri"/>
          <w:b/>
          <w:sz w:val="28"/>
          <w:szCs w:val="28"/>
          <w:lang w:eastAsia="ar-SA"/>
        </w:rPr>
        <w:t>Единый сельскохозяйственный налог</w:t>
      </w:r>
    </w:p>
    <w:p w14:paraId="74191423" w14:textId="77777777" w:rsidR="00C45FD3" w:rsidRPr="00C45FD3" w:rsidRDefault="00C45FD3" w:rsidP="00C45FD3">
      <w:pPr>
        <w:ind w:firstLine="709"/>
        <w:jc w:val="both"/>
        <w:rPr>
          <w:sz w:val="28"/>
          <w:szCs w:val="20"/>
        </w:rPr>
      </w:pPr>
      <w:r w:rsidRPr="00C45FD3">
        <w:rPr>
          <w:sz w:val="28"/>
          <w:szCs w:val="20"/>
        </w:rPr>
        <w:t xml:space="preserve">Ожидаемая оценка поступлений в 2025 году в размере 140 тыс. рублей или ожидается выполнение плана на 194%. </w:t>
      </w:r>
      <w:r w:rsidRPr="00C45FD3">
        <w:rPr>
          <w:sz w:val="28"/>
          <w:szCs w:val="28"/>
        </w:rPr>
        <w:t>По сравнению с 2024 годом оценка с ростом на 71% на 58 тыс. рублей.</w:t>
      </w:r>
    </w:p>
    <w:p w14:paraId="012673C9" w14:textId="77777777" w:rsidR="00C45FD3" w:rsidRPr="00C45FD3" w:rsidRDefault="00C45FD3" w:rsidP="00C45FD3">
      <w:pPr>
        <w:suppressAutoHyphens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C45FD3">
        <w:rPr>
          <w:rFonts w:eastAsia="Calibri"/>
          <w:sz w:val="28"/>
          <w:szCs w:val="28"/>
          <w:lang w:eastAsia="ar-SA"/>
        </w:rPr>
        <w:t xml:space="preserve">Поступление единого сельскохозяйственного налога на 2026 год прогнозируется в сумме 182 тыс. рублей, с ростом </w:t>
      </w:r>
      <w:proofErr w:type="gramStart"/>
      <w:r w:rsidRPr="00C45FD3">
        <w:rPr>
          <w:rFonts w:eastAsia="Calibri"/>
          <w:sz w:val="28"/>
          <w:szCs w:val="28"/>
          <w:lang w:eastAsia="ar-SA"/>
        </w:rPr>
        <w:t>к  оценке</w:t>
      </w:r>
      <w:proofErr w:type="gramEnd"/>
      <w:r w:rsidRPr="00C45FD3">
        <w:rPr>
          <w:rFonts w:eastAsia="Calibri"/>
          <w:sz w:val="28"/>
          <w:szCs w:val="28"/>
          <w:lang w:eastAsia="ar-SA"/>
        </w:rPr>
        <w:t xml:space="preserve"> 2025 года на 30% или 42 тыс. рублей. Прогноз составлен исходя от количества действующих предпринимателей на 2025 год и их расчетов по отчетам предоставляемые в федеральную налоговую службу по Республике Тыва. Прогноз поступления на 2027 год составляет</w:t>
      </w:r>
      <w:r w:rsidRPr="00C45FD3">
        <w:rPr>
          <w:rFonts w:eastAsia="Calibri"/>
          <w:color w:val="000000"/>
          <w:sz w:val="28"/>
          <w:szCs w:val="28"/>
          <w:lang w:eastAsia="ar-SA"/>
        </w:rPr>
        <w:t xml:space="preserve"> 198 </w:t>
      </w:r>
      <w:r w:rsidRPr="00C45FD3">
        <w:rPr>
          <w:rFonts w:eastAsia="Calibri"/>
          <w:sz w:val="28"/>
          <w:szCs w:val="28"/>
          <w:lang w:eastAsia="ar-SA"/>
        </w:rPr>
        <w:t>тыс. рублей, с ростом на 9% к прогнозу 2026 года, на 2028 год составляет 200 тыс. рублей, с ростом на 1% к прогнозу 2027 года.</w:t>
      </w:r>
    </w:p>
    <w:p w14:paraId="3B349D3E" w14:textId="77777777" w:rsidR="00C45FD3" w:rsidRPr="00C45FD3" w:rsidRDefault="00C45FD3" w:rsidP="00C45FD3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</w:p>
    <w:p w14:paraId="6C812857" w14:textId="77777777" w:rsidR="00C45FD3" w:rsidRPr="00C45FD3" w:rsidRDefault="00C45FD3" w:rsidP="00C45FD3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 w:rsidRPr="00C45FD3">
        <w:rPr>
          <w:b/>
          <w:bCs/>
          <w:sz w:val="28"/>
          <w:szCs w:val="28"/>
        </w:rPr>
        <w:t>Налог, взимаемый в связи с применением упрощенной системы налогообложения</w:t>
      </w:r>
    </w:p>
    <w:p w14:paraId="31F58E96" w14:textId="31A9EA6A" w:rsidR="00C45FD3" w:rsidRPr="00C45FD3" w:rsidRDefault="00C45FD3" w:rsidP="00C45FD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45FD3">
        <w:rPr>
          <w:sz w:val="28"/>
          <w:szCs w:val="28"/>
        </w:rPr>
        <w:t xml:space="preserve">В связи с изменением Закона Республики Тыва "О внесении изменений в отдельные законодательные акты Республики Тыва в сфере налогообложения" от 27.11.2019г №551-ЗРТ, начиная с 1 января 2020 года по нормативу 100%, начали поступать в муниципальный бюджет. </w:t>
      </w:r>
    </w:p>
    <w:p w14:paraId="346BE96F" w14:textId="77777777" w:rsidR="00C45FD3" w:rsidRPr="00C45FD3" w:rsidRDefault="00C45FD3" w:rsidP="00C45FD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45FD3">
        <w:rPr>
          <w:sz w:val="28"/>
          <w:szCs w:val="28"/>
        </w:rPr>
        <w:t>Оценка ожидаемого исполнения на 2025 год составляет в объеме 7344 тыс. рублей, или выполнение плана 138%. Ожидаемая оценка по сравнению с прошлым годом с ростом на 122% на 4033 тыс. рублей.</w:t>
      </w:r>
    </w:p>
    <w:p w14:paraId="2AE7121B" w14:textId="77777777" w:rsidR="00C45FD3" w:rsidRPr="00C45FD3" w:rsidRDefault="00C45FD3" w:rsidP="00C45FD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45FD3">
        <w:rPr>
          <w:sz w:val="28"/>
          <w:szCs w:val="28"/>
        </w:rPr>
        <w:t xml:space="preserve">Поступление налога, взимаемого в связи с применением упрощенной системы налогообложения, на 2026 год прогнозируется в сумме 8191 тыс. рублей, с </w:t>
      </w:r>
      <w:proofErr w:type="gramStart"/>
      <w:r w:rsidRPr="00C45FD3">
        <w:rPr>
          <w:sz w:val="28"/>
          <w:szCs w:val="28"/>
        </w:rPr>
        <w:t>ростом  к</w:t>
      </w:r>
      <w:proofErr w:type="gramEnd"/>
      <w:r w:rsidRPr="00C45FD3">
        <w:rPr>
          <w:sz w:val="28"/>
          <w:szCs w:val="28"/>
        </w:rPr>
        <w:t xml:space="preserve"> ожидаемой оценке 2025 года на 12%. </w:t>
      </w:r>
    </w:p>
    <w:p w14:paraId="7DAE53EC" w14:textId="77777777" w:rsidR="00C45FD3" w:rsidRPr="00C45FD3" w:rsidRDefault="00C45FD3" w:rsidP="00C45FD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45FD3">
        <w:rPr>
          <w:sz w:val="28"/>
          <w:szCs w:val="28"/>
        </w:rPr>
        <w:t>В 2027 году прогноз составляет</w:t>
      </w:r>
      <w:r w:rsidRPr="00C45FD3">
        <w:rPr>
          <w:color w:val="000000"/>
          <w:sz w:val="28"/>
          <w:szCs w:val="28"/>
        </w:rPr>
        <w:t xml:space="preserve"> 9747 </w:t>
      </w:r>
      <w:r w:rsidRPr="00C45FD3">
        <w:rPr>
          <w:sz w:val="28"/>
          <w:szCs w:val="28"/>
        </w:rPr>
        <w:t>тыс. рублей, с ростом на 19% к прогнозу 2026 года, на 2028 год составляет 10917 тыс. рублей с учетом индексации на 12%.</w:t>
      </w:r>
    </w:p>
    <w:p w14:paraId="23D674D4" w14:textId="75A40D94" w:rsidR="00C45FD3" w:rsidRPr="00C45FD3" w:rsidRDefault="00C45FD3" w:rsidP="00C45FD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45FD3">
        <w:rPr>
          <w:sz w:val="28"/>
          <w:szCs w:val="28"/>
        </w:rPr>
        <w:t xml:space="preserve">Расчет сформирован исходя из отчетных данных федеральной налоговой службы по Республике Тыва по годовой форме № 5-УСН за 2024 год и оценки ожидаемого поступления налога 2025 года. </w:t>
      </w:r>
    </w:p>
    <w:p w14:paraId="754CB8A9" w14:textId="77777777" w:rsidR="00C45FD3" w:rsidRPr="00C45FD3" w:rsidRDefault="00C45FD3" w:rsidP="00C45FD3">
      <w:pPr>
        <w:jc w:val="both"/>
        <w:rPr>
          <w:i/>
          <w:snapToGrid w:val="0"/>
          <w:sz w:val="28"/>
          <w:szCs w:val="28"/>
        </w:rPr>
      </w:pPr>
      <w:r w:rsidRPr="00C45FD3">
        <w:rPr>
          <w:i/>
          <w:snapToGrid w:val="0"/>
          <w:sz w:val="28"/>
          <w:szCs w:val="28"/>
        </w:rPr>
        <w:t xml:space="preserve">          Запрет применения патентной системы налогообложения индивидуальными предпринимателями, осуществляющими розничную торговлю и услуги по грузоперевозкам, повлечет за собой переход данной категории налогоплательщиков на УСН, соответственно, ожидается увеличение поступлений по упрощенной системе налогообложения начиная с 2026 года.</w:t>
      </w:r>
    </w:p>
    <w:p w14:paraId="1B552ED2" w14:textId="77777777" w:rsidR="00C45FD3" w:rsidRPr="00C45FD3" w:rsidRDefault="00C45FD3" w:rsidP="00C45FD3">
      <w:pPr>
        <w:jc w:val="both"/>
        <w:rPr>
          <w:b/>
          <w:bCs/>
          <w:sz w:val="28"/>
          <w:szCs w:val="28"/>
        </w:rPr>
      </w:pPr>
    </w:p>
    <w:p w14:paraId="2DF1F8D8" w14:textId="77777777" w:rsidR="00C45FD3" w:rsidRPr="00C45FD3" w:rsidRDefault="00C45FD3" w:rsidP="00C45FD3">
      <w:pPr>
        <w:jc w:val="both"/>
        <w:rPr>
          <w:b/>
          <w:bCs/>
          <w:sz w:val="28"/>
          <w:szCs w:val="28"/>
        </w:rPr>
      </w:pPr>
    </w:p>
    <w:p w14:paraId="36E4460B" w14:textId="77777777" w:rsidR="00C45FD3" w:rsidRPr="00C45FD3" w:rsidRDefault="00C45FD3" w:rsidP="00C45FD3">
      <w:pPr>
        <w:jc w:val="both"/>
        <w:rPr>
          <w:b/>
          <w:bCs/>
          <w:sz w:val="28"/>
          <w:szCs w:val="28"/>
        </w:rPr>
      </w:pPr>
    </w:p>
    <w:p w14:paraId="6E5FEA16" w14:textId="77777777" w:rsidR="00C45FD3" w:rsidRPr="00C45FD3" w:rsidRDefault="00C45FD3" w:rsidP="00C45FD3">
      <w:pPr>
        <w:ind w:left="283" w:firstLine="709"/>
        <w:jc w:val="center"/>
        <w:rPr>
          <w:b/>
          <w:bCs/>
          <w:sz w:val="28"/>
          <w:szCs w:val="28"/>
        </w:rPr>
      </w:pPr>
      <w:r w:rsidRPr="00C45FD3">
        <w:rPr>
          <w:b/>
          <w:bCs/>
          <w:sz w:val="28"/>
          <w:szCs w:val="28"/>
        </w:rPr>
        <w:lastRenderedPageBreak/>
        <w:t>Государственная пошлина</w:t>
      </w:r>
    </w:p>
    <w:p w14:paraId="70A442E1" w14:textId="77777777" w:rsidR="00C45FD3" w:rsidRPr="00C45FD3" w:rsidRDefault="00C45FD3" w:rsidP="00C45FD3">
      <w:pPr>
        <w:ind w:firstLine="540"/>
        <w:jc w:val="both"/>
        <w:rPr>
          <w:sz w:val="28"/>
          <w:szCs w:val="28"/>
        </w:rPr>
      </w:pPr>
      <w:r w:rsidRPr="00C45FD3">
        <w:rPr>
          <w:sz w:val="28"/>
          <w:szCs w:val="28"/>
        </w:rPr>
        <w:t xml:space="preserve">Поступление государственной пошлины в консолидированный бюджет на 2026 год прогнозируется в сумме 1968 тыс. рублей, с увеличением к оценке 2025 года на 19% расчет произведен исходя из ежемесячных фактических поступлений за 2025 год.  </w:t>
      </w:r>
    </w:p>
    <w:p w14:paraId="68A6995D" w14:textId="77777777" w:rsidR="00C45FD3" w:rsidRPr="00C45FD3" w:rsidRDefault="00C45FD3" w:rsidP="00C45FD3">
      <w:pPr>
        <w:ind w:firstLine="540"/>
        <w:jc w:val="both"/>
        <w:rPr>
          <w:sz w:val="28"/>
          <w:szCs w:val="28"/>
        </w:rPr>
      </w:pPr>
      <w:r w:rsidRPr="00C45FD3">
        <w:rPr>
          <w:sz w:val="28"/>
          <w:szCs w:val="28"/>
        </w:rPr>
        <w:t>Поступление государственной пошлины в консолидированный бюджет на 2027 год прогнозируется в размере 2406 тыс. рублей с ростом на 22% к прогнозу 2026 года, на 2026 год в сумме 2931 тыс. рублей с ростом на 22% к прогнозу 2027 года.</w:t>
      </w:r>
    </w:p>
    <w:p w14:paraId="5A5666B7" w14:textId="77777777" w:rsidR="00C45FD3" w:rsidRPr="00C45FD3" w:rsidRDefault="00C45FD3" w:rsidP="00C45FD3">
      <w:pPr>
        <w:ind w:firstLine="540"/>
        <w:jc w:val="both"/>
        <w:rPr>
          <w:sz w:val="28"/>
          <w:szCs w:val="28"/>
        </w:rPr>
      </w:pPr>
    </w:p>
    <w:p w14:paraId="3FAF63D4" w14:textId="77777777" w:rsidR="00C45FD3" w:rsidRPr="00C45FD3" w:rsidRDefault="00C45FD3" w:rsidP="00C45FD3">
      <w:pPr>
        <w:ind w:firstLine="540"/>
        <w:jc w:val="center"/>
        <w:rPr>
          <w:b/>
          <w:sz w:val="28"/>
          <w:szCs w:val="28"/>
        </w:rPr>
      </w:pPr>
      <w:r w:rsidRPr="00C45FD3">
        <w:rPr>
          <w:b/>
          <w:sz w:val="28"/>
          <w:szCs w:val="28"/>
        </w:rPr>
        <w:t>Доходы от использования государственной собственности</w:t>
      </w:r>
    </w:p>
    <w:p w14:paraId="4695A4B1" w14:textId="77777777" w:rsidR="00C45FD3" w:rsidRPr="00C45FD3" w:rsidRDefault="00C45FD3" w:rsidP="00C45FD3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45FD3">
        <w:rPr>
          <w:rFonts w:eastAsia="Calibri"/>
          <w:sz w:val="28"/>
          <w:szCs w:val="28"/>
          <w:lang w:eastAsia="en-US"/>
        </w:rPr>
        <w:t>Доходы от использования имущества, находящегося в муниципальной собственности, на 2026 год прогнозируются в объеме 1120 тыс. рублей с ростом к оценке 2025 года на 26% или на 231 тыс. рублей, в связи с поступлением задолженностей от арендаторов земельных участков в текущем году.</w:t>
      </w:r>
    </w:p>
    <w:p w14:paraId="75DBEA9F" w14:textId="77777777" w:rsidR="00C45FD3" w:rsidRPr="00C45FD3" w:rsidRDefault="00C45FD3" w:rsidP="00C45FD3">
      <w:pPr>
        <w:ind w:firstLine="709"/>
        <w:jc w:val="both"/>
        <w:rPr>
          <w:sz w:val="28"/>
          <w:szCs w:val="28"/>
          <w:lang w:eastAsia="en-US"/>
        </w:rPr>
      </w:pPr>
      <w:r w:rsidRPr="00C45FD3">
        <w:rPr>
          <w:sz w:val="28"/>
          <w:szCs w:val="28"/>
          <w:lang w:eastAsia="en-US"/>
        </w:rPr>
        <w:t xml:space="preserve">Основные поступления по указанным доходам формируются за счет доходов: получаемых в виде арендной либо иной платы за передачу в возмездное пользование муниципального имущества.  </w:t>
      </w:r>
    </w:p>
    <w:p w14:paraId="10C4CB2D" w14:textId="77777777" w:rsidR="00C45FD3" w:rsidRPr="00C45FD3" w:rsidRDefault="00C45FD3" w:rsidP="00C45FD3">
      <w:pPr>
        <w:ind w:firstLine="709"/>
        <w:jc w:val="both"/>
        <w:rPr>
          <w:sz w:val="28"/>
          <w:szCs w:val="28"/>
          <w:lang w:eastAsia="en-US"/>
        </w:rPr>
      </w:pPr>
    </w:p>
    <w:p w14:paraId="68B34919" w14:textId="0F5551AA" w:rsidR="00C45FD3" w:rsidRPr="00C45FD3" w:rsidRDefault="00C45FD3" w:rsidP="00C45FD3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45FD3">
        <w:rPr>
          <w:rFonts w:eastAsia="Calibri"/>
          <w:b/>
          <w:sz w:val="28"/>
          <w:szCs w:val="28"/>
          <w:lang w:eastAsia="ar-SA"/>
        </w:rPr>
        <w:t xml:space="preserve">Доходы, получаемые в виде арендной платы </w:t>
      </w:r>
      <w:proofErr w:type="gramStart"/>
      <w:r w:rsidRPr="00C45FD3">
        <w:rPr>
          <w:rFonts w:eastAsia="Calibri"/>
          <w:b/>
          <w:sz w:val="28"/>
          <w:szCs w:val="28"/>
          <w:lang w:eastAsia="ar-SA"/>
        </w:rPr>
        <w:t>за земельные</w:t>
      </w:r>
      <w:r w:rsidR="00776A95">
        <w:rPr>
          <w:rFonts w:eastAsia="Calibri"/>
          <w:b/>
          <w:sz w:val="28"/>
          <w:szCs w:val="28"/>
          <w:lang w:eastAsia="ar-SA"/>
        </w:rPr>
        <w:t xml:space="preserve"> </w:t>
      </w:r>
      <w:r w:rsidRPr="00C45FD3">
        <w:rPr>
          <w:rFonts w:eastAsia="Calibri"/>
          <w:b/>
          <w:sz w:val="28"/>
          <w:szCs w:val="28"/>
          <w:lang w:eastAsia="ar-SA"/>
        </w:rPr>
        <w:t>участки</w:t>
      </w:r>
      <w:proofErr w:type="gramEnd"/>
      <w:r w:rsidRPr="00C45FD3">
        <w:rPr>
          <w:rFonts w:eastAsia="Calibri"/>
          <w:sz w:val="28"/>
          <w:szCs w:val="28"/>
          <w:lang w:eastAsia="ar-SA"/>
        </w:rPr>
        <w:t xml:space="preserve"> прогнозируются в сумме 510 </w:t>
      </w:r>
      <w:r w:rsidRPr="00C45FD3">
        <w:rPr>
          <w:rFonts w:eastAsia="Calibri"/>
          <w:sz w:val="28"/>
          <w:szCs w:val="28"/>
          <w:lang w:eastAsia="en-US"/>
        </w:rPr>
        <w:t>тыс.</w:t>
      </w:r>
      <w:r w:rsidRPr="00C45FD3">
        <w:rPr>
          <w:rFonts w:eastAsia="Calibri"/>
          <w:sz w:val="28"/>
          <w:szCs w:val="28"/>
          <w:lang w:eastAsia="ar-SA"/>
        </w:rPr>
        <w:t xml:space="preserve"> рублей. Расчет арендной платы произведен с учетом количества действующих договоров аренды, годового размера суммы арендной платы, и ожидаемой суммы погашения задолженности на 01.01.2025г.</w:t>
      </w:r>
      <w:r w:rsidRPr="00C45FD3">
        <w:rPr>
          <w:rFonts w:eastAsia="Calibri"/>
          <w:sz w:val="28"/>
          <w:szCs w:val="28"/>
          <w:lang w:eastAsia="en-US"/>
        </w:rPr>
        <w:t xml:space="preserve"> </w:t>
      </w:r>
    </w:p>
    <w:p w14:paraId="4108366C" w14:textId="77777777" w:rsidR="00C45FD3" w:rsidRPr="00C45FD3" w:rsidRDefault="00C45FD3" w:rsidP="00C45FD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45FD3">
        <w:rPr>
          <w:sz w:val="28"/>
          <w:szCs w:val="28"/>
        </w:rPr>
        <w:t>Поступление за аренду земельных участков на 2027 год спрогнозирован в сумме 530</w:t>
      </w:r>
      <w:r w:rsidRPr="00C45FD3">
        <w:rPr>
          <w:color w:val="000000"/>
          <w:sz w:val="28"/>
          <w:szCs w:val="28"/>
        </w:rPr>
        <w:t xml:space="preserve"> </w:t>
      </w:r>
      <w:r w:rsidRPr="00C45FD3">
        <w:rPr>
          <w:sz w:val="28"/>
          <w:szCs w:val="28"/>
        </w:rPr>
        <w:t>тыс. рублей, с ростом на 4% к прогнозу 2026 года, на 2028 год прогноз составляет 551 тыс. рублей с ростом на 4%.</w:t>
      </w:r>
    </w:p>
    <w:p w14:paraId="731CAE1D" w14:textId="77777777" w:rsidR="00C45FD3" w:rsidRPr="00C45FD3" w:rsidRDefault="00C45FD3" w:rsidP="00C45FD3">
      <w:pPr>
        <w:ind w:firstLine="540"/>
        <w:jc w:val="both"/>
        <w:rPr>
          <w:sz w:val="28"/>
          <w:szCs w:val="28"/>
        </w:rPr>
      </w:pPr>
    </w:p>
    <w:p w14:paraId="2E50896B" w14:textId="77777777" w:rsidR="00C45FD3" w:rsidRPr="00C45FD3" w:rsidRDefault="00C45FD3" w:rsidP="00C45FD3">
      <w:pPr>
        <w:ind w:firstLine="540"/>
        <w:jc w:val="both"/>
        <w:rPr>
          <w:sz w:val="28"/>
          <w:szCs w:val="28"/>
        </w:rPr>
      </w:pPr>
      <w:r w:rsidRPr="00C45FD3">
        <w:rPr>
          <w:b/>
          <w:sz w:val="28"/>
          <w:szCs w:val="28"/>
        </w:rPr>
        <w:t xml:space="preserve">Доходы, получаемые в виде арендной платы имущества, </w:t>
      </w:r>
      <w:r w:rsidRPr="00C45FD3">
        <w:rPr>
          <w:sz w:val="28"/>
          <w:szCs w:val="28"/>
        </w:rPr>
        <w:t xml:space="preserve">находящегося в муниципальной собственности на 2026 год запланирован в сумме 610 </w:t>
      </w:r>
      <w:r w:rsidRPr="00C45FD3">
        <w:rPr>
          <w:sz w:val="28"/>
          <w:szCs w:val="28"/>
          <w:lang w:eastAsia="en-US"/>
        </w:rPr>
        <w:t>тыс.</w:t>
      </w:r>
      <w:r w:rsidRPr="00C45FD3">
        <w:rPr>
          <w:sz w:val="28"/>
          <w:szCs w:val="28"/>
        </w:rPr>
        <w:t xml:space="preserve"> рублей </w:t>
      </w:r>
      <w:r w:rsidRPr="00C45FD3">
        <w:rPr>
          <w:sz w:val="28"/>
          <w:szCs w:val="28"/>
          <w:lang w:eastAsia="en-US"/>
        </w:rPr>
        <w:t>с ростом к оценке 2025 года на 4% или на 21 тыс. рублей</w:t>
      </w:r>
      <w:r w:rsidRPr="00C45FD3">
        <w:rPr>
          <w:sz w:val="28"/>
          <w:szCs w:val="28"/>
        </w:rPr>
        <w:t>. Расчет доходов составлен согласно фактически заключенными договорами аренды муниципальной собственности, всего договоров аренды - 8 единиц</w:t>
      </w:r>
    </w:p>
    <w:p w14:paraId="62B4A383" w14:textId="77777777" w:rsidR="00C45FD3" w:rsidRPr="00C45FD3" w:rsidRDefault="00C45FD3" w:rsidP="00C45FD3">
      <w:pPr>
        <w:ind w:firstLine="540"/>
        <w:jc w:val="both"/>
        <w:rPr>
          <w:sz w:val="28"/>
          <w:szCs w:val="28"/>
        </w:rPr>
      </w:pPr>
      <w:r w:rsidRPr="00C45FD3">
        <w:rPr>
          <w:sz w:val="28"/>
          <w:szCs w:val="28"/>
        </w:rPr>
        <w:t>Поступление от арендной платы муниципального имущества прогнозируется на 2027 году в сумме 622 тыс. рублей, 2028 году в размере 634 тыс. рублей.</w:t>
      </w:r>
    </w:p>
    <w:p w14:paraId="46F1CA08" w14:textId="77777777" w:rsidR="00C45FD3" w:rsidRPr="00C45FD3" w:rsidRDefault="00C45FD3" w:rsidP="00C45FD3">
      <w:pPr>
        <w:jc w:val="both"/>
        <w:rPr>
          <w:sz w:val="28"/>
          <w:szCs w:val="28"/>
        </w:rPr>
      </w:pPr>
    </w:p>
    <w:p w14:paraId="44E06EE5" w14:textId="77777777" w:rsidR="00C45FD3" w:rsidRPr="00C45FD3" w:rsidRDefault="00C45FD3" w:rsidP="00C45FD3">
      <w:pPr>
        <w:ind w:firstLine="720"/>
        <w:jc w:val="center"/>
        <w:rPr>
          <w:b/>
          <w:bCs/>
          <w:color w:val="000000"/>
          <w:sz w:val="28"/>
          <w:szCs w:val="28"/>
        </w:rPr>
      </w:pPr>
      <w:r w:rsidRPr="00C45FD3">
        <w:rPr>
          <w:b/>
          <w:bCs/>
          <w:color w:val="000000"/>
          <w:sz w:val="28"/>
          <w:szCs w:val="28"/>
        </w:rPr>
        <w:t>Доходы от продажи материальных и нематериальных активов продажа земельных участков</w:t>
      </w:r>
    </w:p>
    <w:p w14:paraId="710B26CC" w14:textId="77777777" w:rsidR="00C45FD3" w:rsidRPr="00C45FD3" w:rsidRDefault="00C45FD3" w:rsidP="00C45FD3">
      <w:pPr>
        <w:tabs>
          <w:tab w:val="left" w:pos="851"/>
        </w:tabs>
        <w:ind w:firstLine="540"/>
        <w:jc w:val="both"/>
        <w:rPr>
          <w:sz w:val="28"/>
          <w:szCs w:val="28"/>
        </w:rPr>
      </w:pPr>
      <w:r w:rsidRPr="00C45FD3">
        <w:rPr>
          <w:sz w:val="28"/>
          <w:szCs w:val="28"/>
        </w:rPr>
        <w:t xml:space="preserve">Поступление в муниципальный бюджет прогнозируются на 2026 год в сумме </w:t>
      </w:r>
      <w:proofErr w:type="gramStart"/>
      <w:r w:rsidRPr="00C45FD3">
        <w:rPr>
          <w:sz w:val="28"/>
          <w:szCs w:val="28"/>
        </w:rPr>
        <w:t xml:space="preserve">260  </w:t>
      </w:r>
      <w:r w:rsidRPr="00C45FD3">
        <w:rPr>
          <w:sz w:val="28"/>
          <w:szCs w:val="28"/>
          <w:lang w:eastAsia="en-US"/>
        </w:rPr>
        <w:t>тыс.</w:t>
      </w:r>
      <w:proofErr w:type="gramEnd"/>
      <w:r w:rsidRPr="00C45FD3">
        <w:rPr>
          <w:sz w:val="28"/>
          <w:szCs w:val="28"/>
        </w:rPr>
        <w:t xml:space="preserve"> рублей с ростом к оценке 2025 года на 11% или на 25 </w:t>
      </w:r>
      <w:r w:rsidRPr="00C45FD3">
        <w:rPr>
          <w:sz w:val="28"/>
          <w:szCs w:val="28"/>
          <w:lang w:eastAsia="en-US"/>
        </w:rPr>
        <w:t>тыс</w:t>
      </w:r>
      <w:r w:rsidRPr="00C45FD3">
        <w:rPr>
          <w:sz w:val="28"/>
          <w:szCs w:val="28"/>
        </w:rPr>
        <w:t xml:space="preserve">. рублей. Расчет произведен на основе динамики поступлений предыдущих годов 2023-2025 годов, задолженности на 01.01.2025 года, и ожидаемой оценке поступлений 2025 года. </w:t>
      </w:r>
    </w:p>
    <w:p w14:paraId="53DC579E" w14:textId="77777777" w:rsidR="00C45FD3" w:rsidRPr="00C45FD3" w:rsidRDefault="00C45FD3" w:rsidP="00C45FD3">
      <w:pPr>
        <w:tabs>
          <w:tab w:val="left" w:pos="851"/>
        </w:tabs>
        <w:ind w:firstLine="540"/>
        <w:jc w:val="both"/>
        <w:rPr>
          <w:sz w:val="28"/>
          <w:szCs w:val="28"/>
        </w:rPr>
      </w:pPr>
      <w:r w:rsidRPr="00C45FD3">
        <w:rPr>
          <w:sz w:val="28"/>
          <w:szCs w:val="28"/>
        </w:rPr>
        <w:t xml:space="preserve">Доходы от продажи земельных участков прогнозируются на 2027 – в сумме 270 </w:t>
      </w:r>
      <w:r w:rsidRPr="00C45FD3">
        <w:rPr>
          <w:sz w:val="28"/>
          <w:szCs w:val="28"/>
          <w:lang w:eastAsia="en-US"/>
        </w:rPr>
        <w:t>тыс.</w:t>
      </w:r>
      <w:r w:rsidRPr="00C45FD3">
        <w:rPr>
          <w:sz w:val="28"/>
          <w:szCs w:val="28"/>
        </w:rPr>
        <w:t xml:space="preserve"> рублей с ростом на 4% к прогнозу 2026 года, на 2028 год – в сумме 281 </w:t>
      </w:r>
      <w:r w:rsidRPr="00C45FD3">
        <w:rPr>
          <w:sz w:val="28"/>
          <w:szCs w:val="28"/>
          <w:lang w:eastAsia="en-US"/>
        </w:rPr>
        <w:t>тыс.</w:t>
      </w:r>
      <w:r w:rsidRPr="00C45FD3">
        <w:rPr>
          <w:sz w:val="28"/>
          <w:szCs w:val="28"/>
        </w:rPr>
        <w:t xml:space="preserve"> рублей с ростом на 4% к прогнозу 2027 года.</w:t>
      </w:r>
    </w:p>
    <w:p w14:paraId="471A3DD0" w14:textId="77777777" w:rsidR="00C45FD3" w:rsidRPr="00C45FD3" w:rsidRDefault="00C45FD3" w:rsidP="00C45FD3">
      <w:pPr>
        <w:tabs>
          <w:tab w:val="left" w:pos="851"/>
        </w:tabs>
        <w:ind w:firstLine="540"/>
        <w:jc w:val="both"/>
        <w:rPr>
          <w:b/>
          <w:bCs/>
          <w:sz w:val="28"/>
          <w:szCs w:val="28"/>
        </w:rPr>
      </w:pPr>
    </w:p>
    <w:p w14:paraId="54C2203D" w14:textId="77777777" w:rsidR="00C45FD3" w:rsidRPr="00C45FD3" w:rsidRDefault="00C45FD3" w:rsidP="00C45FD3">
      <w:pPr>
        <w:ind w:firstLine="540"/>
        <w:jc w:val="center"/>
        <w:rPr>
          <w:b/>
          <w:bCs/>
          <w:sz w:val="28"/>
          <w:szCs w:val="28"/>
        </w:rPr>
      </w:pPr>
      <w:r w:rsidRPr="00C45FD3">
        <w:rPr>
          <w:b/>
          <w:bCs/>
          <w:sz w:val="28"/>
          <w:szCs w:val="28"/>
        </w:rPr>
        <w:t>Штрафы, санкции, возмещение ущерба</w:t>
      </w:r>
    </w:p>
    <w:p w14:paraId="365BAF89" w14:textId="24319D33" w:rsidR="00C45FD3" w:rsidRPr="00C45FD3" w:rsidRDefault="00C45FD3" w:rsidP="00C45FD3">
      <w:pPr>
        <w:ind w:firstLine="540"/>
        <w:jc w:val="both"/>
        <w:rPr>
          <w:sz w:val="28"/>
          <w:szCs w:val="28"/>
        </w:rPr>
      </w:pPr>
      <w:r w:rsidRPr="00C45FD3">
        <w:rPr>
          <w:sz w:val="28"/>
          <w:szCs w:val="28"/>
        </w:rPr>
        <w:t xml:space="preserve">Поступление штрафных санкций в консолидированный бюджет на 2026 год прогнозируется в сумме 134 </w:t>
      </w:r>
      <w:r w:rsidRPr="00C45FD3">
        <w:rPr>
          <w:sz w:val="28"/>
          <w:szCs w:val="28"/>
          <w:lang w:eastAsia="en-US"/>
        </w:rPr>
        <w:t>тыс.</w:t>
      </w:r>
      <w:r w:rsidRPr="00C45FD3">
        <w:rPr>
          <w:sz w:val="28"/>
          <w:szCs w:val="28"/>
        </w:rPr>
        <w:t xml:space="preserve"> рублей, со снижением к оценке 2025 года на 21%.</w:t>
      </w:r>
    </w:p>
    <w:p w14:paraId="7669D968" w14:textId="77777777" w:rsidR="00C45FD3" w:rsidRPr="00C45FD3" w:rsidRDefault="00C45FD3" w:rsidP="00C45FD3">
      <w:pPr>
        <w:ind w:firstLine="567"/>
        <w:jc w:val="both"/>
        <w:rPr>
          <w:sz w:val="28"/>
          <w:szCs w:val="28"/>
        </w:rPr>
      </w:pPr>
      <w:r w:rsidRPr="00C45FD3">
        <w:rPr>
          <w:sz w:val="28"/>
          <w:szCs w:val="28"/>
        </w:rPr>
        <w:lastRenderedPageBreak/>
        <w:t xml:space="preserve">Поступление штрафных санкций на 2027 год спрогнозирован в сумме 145 </w:t>
      </w:r>
      <w:r w:rsidRPr="00C45FD3">
        <w:rPr>
          <w:sz w:val="28"/>
          <w:szCs w:val="28"/>
          <w:lang w:eastAsia="en-US"/>
        </w:rPr>
        <w:t>тыс.</w:t>
      </w:r>
      <w:r w:rsidRPr="00C45FD3">
        <w:rPr>
          <w:sz w:val="28"/>
          <w:szCs w:val="28"/>
        </w:rPr>
        <w:t xml:space="preserve"> рублей с ростом на 8% к прогнозу 2026 года, на 2028 год – в сумме 145 </w:t>
      </w:r>
      <w:r w:rsidRPr="00C45FD3">
        <w:rPr>
          <w:sz w:val="28"/>
          <w:szCs w:val="28"/>
          <w:lang w:eastAsia="en-US"/>
        </w:rPr>
        <w:t>тыс.</w:t>
      </w:r>
      <w:r w:rsidRPr="00C45FD3">
        <w:rPr>
          <w:sz w:val="28"/>
          <w:szCs w:val="28"/>
        </w:rPr>
        <w:t xml:space="preserve"> рублей на уровне 2027 года.</w:t>
      </w:r>
    </w:p>
    <w:p w14:paraId="68B59DF3" w14:textId="77777777" w:rsidR="00990C28" w:rsidRPr="00D42AF1" w:rsidRDefault="00990C28" w:rsidP="00A56859">
      <w:pPr>
        <w:jc w:val="center"/>
        <w:outlineLvl w:val="1"/>
        <w:rPr>
          <w:b/>
          <w:sz w:val="28"/>
          <w:szCs w:val="28"/>
        </w:rPr>
      </w:pPr>
    </w:p>
    <w:p w14:paraId="1A7954E9" w14:textId="77777777" w:rsidR="00A56859" w:rsidRPr="00D42AF1" w:rsidRDefault="00A56859" w:rsidP="00A56859">
      <w:pPr>
        <w:jc w:val="center"/>
        <w:outlineLvl w:val="1"/>
        <w:rPr>
          <w:b/>
          <w:sz w:val="28"/>
          <w:szCs w:val="28"/>
        </w:rPr>
      </w:pPr>
      <w:r w:rsidRPr="00D42AF1">
        <w:rPr>
          <w:b/>
          <w:sz w:val="28"/>
          <w:szCs w:val="28"/>
        </w:rPr>
        <w:t xml:space="preserve">Доходы бюджета </w:t>
      </w:r>
    </w:p>
    <w:p w14:paraId="3BBB3C1F" w14:textId="77777777" w:rsidR="00A56859" w:rsidRPr="00D42AF1" w:rsidRDefault="00A56859" w:rsidP="00A56859">
      <w:pPr>
        <w:jc w:val="center"/>
        <w:outlineLvl w:val="1"/>
        <w:rPr>
          <w:b/>
          <w:sz w:val="28"/>
          <w:szCs w:val="28"/>
        </w:rPr>
      </w:pPr>
      <w:r w:rsidRPr="00D42AF1">
        <w:rPr>
          <w:b/>
          <w:sz w:val="28"/>
          <w:szCs w:val="28"/>
        </w:rPr>
        <w:t>от безвозмездных поступлений</w:t>
      </w:r>
    </w:p>
    <w:p w14:paraId="18FE440F" w14:textId="77777777" w:rsidR="00A56859" w:rsidRPr="00D42AF1" w:rsidRDefault="00A56859" w:rsidP="00A56859">
      <w:pPr>
        <w:jc w:val="center"/>
        <w:outlineLvl w:val="1"/>
        <w:rPr>
          <w:b/>
          <w:sz w:val="28"/>
          <w:szCs w:val="28"/>
        </w:rPr>
      </w:pPr>
    </w:p>
    <w:p w14:paraId="6D85C245" w14:textId="79E4FA1B" w:rsidR="00A56859" w:rsidRPr="00D42AF1" w:rsidRDefault="00A56859" w:rsidP="00A56859">
      <w:pPr>
        <w:ind w:firstLine="720"/>
        <w:jc w:val="both"/>
        <w:rPr>
          <w:sz w:val="28"/>
          <w:szCs w:val="28"/>
        </w:rPr>
      </w:pPr>
      <w:r w:rsidRPr="00D42AF1">
        <w:rPr>
          <w:sz w:val="28"/>
          <w:szCs w:val="28"/>
        </w:rPr>
        <w:t>Безвозмездные поступления на 202</w:t>
      </w:r>
      <w:r w:rsidR="00E30F55">
        <w:rPr>
          <w:sz w:val="28"/>
          <w:szCs w:val="28"/>
        </w:rPr>
        <w:t>6</w:t>
      </w:r>
      <w:r w:rsidRPr="00D42AF1">
        <w:rPr>
          <w:sz w:val="28"/>
          <w:szCs w:val="28"/>
        </w:rPr>
        <w:t xml:space="preserve"> год определен в сумме </w:t>
      </w:r>
      <w:r w:rsidR="0095663B">
        <w:rPr>
          <w:sz w:val="28"/>
          <w:szCs w:val="28"/>
        </w:rPr>
        <w:t>935067,1</w:t>
      </w:r>
      <w:r w:rsidRPr="00D42AF1">
        <w:rPr>
          <w:sz w:val="28"/>
          <w:szCs w:val="28"/>
        </w:rPr>
        <w:t xml:space="preserve"> тыс. рублей,</w:t>
      </w:r>
      <w:r w:rsidR="00E332F1" w:rsidRPr="00D42AF1">
        <w:rPr>
          <w:sz w:val="28"/>
          <w:szCs w:val="28"/>
        </w:rPr>
        <w:t xml:space="preserve"> </w:t>
      </w:r>
      <w:r w:rsidR="005254AD">
        <w:rPr>
          <w:sz w:val="28"/>
          <w:szCs w:val="28"/>
        </w:rPr>
        <w:t>с ростом</w:t>
      </w:r>
      <w:r w:rsidR="00E332F1" w:rsidRPr="00D42AF1">
        <w:rPr>
          <w:sz w:val="28"/>
          <w:szCs w:val="28"/>
        </w:rPr>
        <w:t xml:space="preserve"> </w:t>
      </w:r>
      <w:r w:rsidR="00E30F55">
        <w:rPr>
          <w:sz w:val="28"/>
          <w:szCs w:val="28"/>
        </w:rPr>
        <w:t>21</w:t>
      </w:r>
      <w:r w:rsidR="00E332F1" w:rsidRPr="00D42AF1">
        <w:rPr>
          <w:sz w:val="28"/>
          <w:szCs w:val="28"/>
        </w:rPr>
        <w:t>%</w:t>
      </w:r>
      <w:r w:rsidRPr="00D42AF1">
        <w:rPr>
          <w:sz w:val="28"/>
          <w:szCs w:val="28"/>
        </w:rPr>
        <w:t xml:space="preserve"> в том числе:</w:t>
      </w:r>
    </w:p>
    <w:p w14:paraId="3F7AD491" w14:textId="50EB14B4" w:rsidR="00A56859" w:rsidRPr="00D42AF1" w:rsidRDefault="00A56859" w:rsidP="00A56859">
      <w:pPr>
        <w:ind w:firstLine="720"/>
        <w:jc w:val="both"/>
        <w:rPr>
          <w:sz w:val="28"/>
          <w:szCs w:val="28"/>
        </w:rPr>
      </w:pPr>
      <w:r w:rsidRPr="00D42AF1">
        <w:rPr>
          <w:sz w:val="28"/>
          <w:szCs w:val="28"/>
        </w:rPr>
        <w:t>-  дотации по двум видам –</w:t>
      </w:r>
      <w:r w:rsidR="001F1879" w:rsidRPr="00D42AF1">
        <w:rPr>
          <w:sz w:val="28"/>
          <w:szCs w:val="28"/>
        </w:rPr>
        <w:t xml:space="preserve"> </w:t>
      </w:r>
      <w:r w:rsidR="0095663B">
        <w:rPr>
          <w:sz w:val="28"/>
          <w:szCs w:val="28"/>
        </w:rPr>
        <w:t>211614</w:t>
      </w:r>
      <w:r w:rsidRPr="00D42AF1">
        <w:rPr>
          <w:sz w:val="28"/>
          <w:szCs w:val="28"/>
        </w:rPr>
        <w:t xml:space="preserve"> тыс. рублей (</w:t>
      </w:r>
      <w:r w:rsidR="005254AD">
        <w:rPr>
          <w:sz w:val="28"/>
          <w:szCs w:val="28"/>
        </w:rPr>
        <w:t>ростом на 8</w:t>
      </w:r>
      <w:r w:rsidR="00E332F1" w:rsidRPr="00D42AF1">
        <w:rPr>
          <w:sz w:val="28"/>
          <w:szCs w:val="28"/>
        </w:rPr>
        <w:t xml:space="preserve"> </w:t>
      </w:r>
      <w:r w:rsidRPr="00D42AF1">
        <w:rPr>
          <w:sz w:val="28"/>
          <w:szCs w:val="28"/>
        </w:rPr>
        <w:t>%);</w:t>
      </w:r>
    </w:p>
    <w:p w14:paraId="6639901F" w14:textId="5DE0BBB2" w:rsidR="00A56859" w:rsidRPr="00D42AF1" w:rsidRDefault="00A56859" w:rsidP="00A56859">
      <w:pPr>
        <w:ind w:firstLine="720"/>
        <w:jc w:val="both"/>
        <w:rPr>
          <w:sz w:val="28"/>
          <w:szCs w:val="28"/>
        </w:rPr>
      </w:pPr>
      <w:r w:rsidRPr="00D42AF1">
        <w:rPr>
          <w:sz w:val="28"/>
          <w:szCs w:val="28"/>
        </w:rPr>
        <w:t xml:space="preserve">- субвенции– </w:t>
      </w:r>
      <w:r w:rsidR="0095663B">
        <w:rPr>
          <w:sz w:val="28"/>
          <w:szCs w:val="28"/>
        </w:rPr>
        <w:t>652765,4</w:t>
      </w:r>
      <w:r w:rsidRPr="00D42AF1">
        <w:rPr>
          <w:sz w:val="28"/>
          <w:szCs w:val="28"/>
        </w:rPr>
        <w:t xml:space="preserve"> тыс. рублей (</w:t>
      </w:r>
      <w:r w:rsidR="005254AD">
        <w:rPr>
          <w:sz w:val="28"/>
          <w:szCs w:val="28"/>
        </w:rPr>
        <w:t>рост</w:t>
      </w:r>
      <w:r w:rsidRPr="00D42AF1">
        <w:rPr>
          <w:sz w:val="28"/>
          <w:szCs w:val="28"/>
        </w:rPr>
        <w:t xml:space="preserve"> на </w:t>
      </w:r>
      <w:r w:rsidR="00E30F55">
        <w:rPr>
          <w:sz w:val="28"/>
          <w:szCs w:val="28"/>
        </w:rPr>
        <w:t>38</w:t>
      </w:r>
      <w:r w:rsidRPr="00D42AF1">
        <w:rPr>
          <w:sz w:val="28"/>
          <w:szCs w:val="28"/>
        </w:rPr>
        <w:t>%);</w:t>
      </w:r>
    </w:p>
    <w:p w14:paraId="495AE01C" w14:textId="13977676" w:rsidR="00A56859" w:rsidRPr="00D42AF1" w:rsidRDefault="00A56859" w:rsidP="00A56859">
      <w:pPr>
        <w:ind w:firstLine="720"/>
        <w:jc w:val="both"/>
        <w:rPr>
          <w:sz w:val="28"/>
          <w:szCs w:val="28"/>
        </w:rPr>
      </w:pPr>
      <w:r w:rsidRPr="00D42AF1">
        <w:rPr>
          <w:sz w:val="28"/>
          <w:szCs w:val="28"/>
        </w:rPr>
        <w:t xml:space="preserve">- субсидии – </w:t>
      </w:r>
      <w:r w:rsidR="0095663B">
        <w:rPr>
          <w:sz w:val="28"/>
          <w:szCs w:val="28"/>
        </w:rPr>
        <w:t>41643,9</w:t>
      </w:r>
      <w:r w:rsidRPr="00D42AF1">
        <w:rPr>
          <w:sz w:val="28"/>
          <w:szCs w:val="28"/>
        </w:rPr>
        <w:t xml:space="preserve"> тыс. рублей (</w:t>
      </w:r>
      <w:r w:rsidR="005254AD">
        <w:rPr>
          <w:sz w:val="28"/>
          <w:szCs w:val="28"/>
        </w:rPr>
        <w:t>снижение</w:t>
      </w:r>
      <w:r w:rsidRPr="00D42AF1">
        <w:rPr>
          <w:sz w:val="28"/>
          <w:szCs w:val="28"/>
        </w:rPr>
        <w:t xml:space="preserve"> на </w:t>
      </w:r>
      <w:r w:rsidR="00E30F55">
        <w:rPr>
          <w:sz w:val="28"/>
          <w:szCs w:val="28"/>
        </w:rPr>
        <w:t>35</w:t>
      </w:r>
      <w:r w:rsidRPr="00D42AF1">
        <w:rPr>
          <w:sz w:val="28"/>
          <w:szCs w:val="28"/>
        </w:rPr>
        <w:t>%);</w:t>
      </w:r>
    </w:p>
    <w:p w14:paraId="3E546CC3" w14:textId="370F83E3" w:rsidR="00A56859" w:rsidRPr="00D42AF1" w:rsidRDefault="00A56859" w:rsidP="00A56859">
      <w:pPr>
        <w:ind w:firstLine="720"/>
        <w:jc w:val="both"/>
        <w:rPr>
          <w:sz w:val="28"/>
          <w:szCs w:val="28"/>
        </w:rPr>
      </w:pPr>
      <w:r w:rsidRPr="00D42AF1">
        <w:rPr>
          <w:sz w:val="28"/>
          <w:szCs w:val="28"/>
        </w:rPr>
        <w:t xml:space="preserve">- иные межбюджетные трансферты – </w:t>
      </w:r>
      <w:r w:rsidR="0095663B">
        <w:rPr>
          <w:sz w:val="28"/>
          <w:szCs w:val="28"/>
        </w:rPr>
        <w:t>29043,7</w:t>
      </w:r>
      <w:r w:rsidRPr="00D42AF1">
        <w:rPr>
          <w:sz w:val="28"/>
          <w:szCs w:val="28"/>
        </w:rPr>
        <w:t xml:space="preserve"> тыс. рублей</w:t>
      </w:r>
      <w:r w:rsidR="005254AD">
        <w:rPr>
          <w:sz w:val="28"/>
          <w:szCs w:val="28"/>
        </w:rPr>
        <w:t xml:space="preserve"> </w:t>
      </w:r>
      <w:r w:rsidRPr="00D42AF1">
        <w:rPr>
          <w:sz w:val="28"/>
          <w:szCs w:val="28"/>
        </w:rPr>
        <w:t>(</w:t>
      </w:r>
      <w:r w:rsidR="005254AD">
        <w:rPr>
          <w:sz w:val="28"/>
          <w:szCs w:val="28"/>
        </w:rPr>
        <w:t xml:space="preserve">снижение на </w:t>
      </w:r>
      <w:r w:rsidR="00E30F55">
        <w:rPr>
          <w:sz w:val="28"/>
          <w:szCs w:val="28"/>
        </w:rPr>
        <w:t>15%</w:t>
      </w:r>
      <w:r w:rsidRPr="00D42AF1">
        <w:rPr>
          <w:sz w:val="28"/>
          <w:szCs w:val="28"/>
        </w:rPr>
        <w:t>);</w:t>
      </w:r>
    </w:p>
    <w:p w14:paraId="47DD3F78" w14:textId="676D3628" w:rsidR="00A56859" w:rsidRPr="00D42AF1" w:rsidRDefault="00FB63B1" w:rsidP="00A5685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D42AF1">
        <w:rPr>
          <w:b w:val="0"/>
          <w:sz w:val="28"/>
          <w:szCs w:val="28"/>
        </w:rPr>
        <w:t>В 202</w:t>
      </w:r>
      <w:r w:rsidR="005254AD">
        <w:rPr>
          <w:b w:val="0"/>
          <w:sz w:val="28"/>
          <w:szCs w:val="28"/>
        </w:rPr>
        <w:t>6</w:t>
      </w:r>
      <w:r w:rsidR="00A56859" w:rsidRPr="00D42AF1">
        <w:rPr>
          <w:b w:val="0"/>
          <w:sz w:val="28"/>
          <w:szCs w:val="28"/>
        </w:rPr>
        <w:t xml:space="preserve"> году прогноз безвозмездных поступлений составляет </w:t>
      </w:r>
      <w:r w:rsidR="0095663B">
        <w:rPr>
          <w:b w:val="0"/>
          <w:sz w:val="28"/>
          <w:szCs w:val="28"/>
        </w:rPr>
        <w:t>512839,2</w:t>
      </w:r>
      <w:r w:rsidR="005254AD">
        <w:rPr>
          <w:b w:val="0"/>
          <w:sz w:val="28"/>
          <w:szCs w:val="28"/>
        </w:rPr>
        <w:t xml:space="preserve"> тыс. рублей, в 2027</w:t>
      </w:r>
      <w:r w:rsidR="00A56859" w:rsidRPr="00D42AF1">
        <w:rPr>
          <w:b w:val="0"/>
          <w:sz w:val="28"/>
          <w:szCs w:val="28"/>
        </w:rPr>
        <w:t xml:space="preserve"> году – </w:t>
      </w:r>
      <w:r w:rsidR="0095663B">
        <w:rPr>
          <w:b w:val="0"/>
          <w:sz w:val="28"/>
          <w:szCs w:val="28"/>
        </w:rPr>
        <w:t>587626,1</w:t>
      </w:r>
      <w:r w:rsidR="00A56859" w:rsidRPr="00D42AF1">
        <w:rPr>
          <w:b w:val="0"/>
          <w:sz w:val="28"/>
          <w:szCs w:val="28"/>
        </w:rPr>
        <w:t xml:space="preserve"> тыс. рублей. </w:t>
      </w:r>
    </w:p>
    <w:p w14:paraId="0DD8B524" w14:textId="77777777" w:rsidR="00A56859" w:rsidRPr="00D42AF1" w:rsidRDefault="00A56859" w:rsidP="00A56859">
      <w:pPr>
        <w:ind w:firstLine="540"/>
        <w:jc w:val="right"/>
        <w:rPr>
          <w:b/>
          <w:snapToGrid w:val="0"/>
        </w:rPr>
      </w:pPr>
      <w:r w:rsidRPr="00D42AF1">
        <w:rPr>
          <w:snapToGrid w:val="0"/>
        </w:rPr>
        <w:t>тыс. руб.</w:t>
      </w:r>
    </w:p>
    <w:tbl>
      <w:tblPr>
        <w:tblW w:w="95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1"/>
        <w:gridCol w:w="1418"/>
        <w:gridCol w:w="1417"/>
        <w:gridCol w:w="1427"/>
        <w:gridCol w:w="1424"/>
      </w:tblGrid>
      <w:tr w:rsidR="00A56859" w:rsidRPr="00D42AF1" w14:paraId="39F1344A" w14:textId="77777777" w:rsidTr="00E65642">
        <w:trPr>
          <w:cantSplit/>
          <w:trHeight w:val="348"/>
          <w:jc w:val="center"/>
        </w:trPr>
        <w:tc>
          <w:tcPr>
            <w:tcW w:w="3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9D1B0" w14:textId="77777777" w:rsidR="00A56859" w:rsidRPr="00D42AF1" w:rsidRDefault="00A56859" w:rsidP="00E65642">
            <w:pPr>
              <w:jc w:val="center"/>
              <w:rPr>
                <w:snapToGrid w:val="0"/>
              </w:rPr>
            </w:pPr>
            <w:r w:rsidRPr="00D42AF1">
              <w:rPr>
                <w:snapToGrid w:val="0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E1BD7" w14:textId="61E79363" w:rsidR="00A56859" w:rsidRPr="00D42AF1" w:rsidRDefault="005254AD" w:rsidP="00E65642">
            <w:pPr>
              <w:jc w:val="center"/>
            </w:pPr>
            <w:r>
              <w:t>202</w:t>
            </w:r>
            <w:r w:rsidR="0095663B">
              <w:t>5</w:t>
            </w:r>
            <w:r w:rsidR="00A56859" w:rsidRPr="00D42AF1">
              <w:t xml:space="preserve">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EC4D9" w14:textId="161D1106" w:rsidR="00A56859" w:rsidRPr="00D42AF1" w:rsidRDefault="005254AD" w:rsidP="00E65642">
            <w:pPr>
              <w:jc w:val="center"/>
            </w:pPr>
            <w:r>
              <w:t>202</w:t>
            </w:r>
            <w:r w:rsidR="0095663B">
              <w:t>6</w:t>
            </w:r>
            <w:r w:rsidR="00A56859" w:rsidRPr="00D42AF1">
              <w:t xml:space="preserve"> г.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28616" w14:textId="78060BDA" w:rsidR="00A56859" w:rsidRPr="00D42AF1" w:rsidRDefault="00A160A8" w:rsidP="00E65642">
            <w:pPr>
              <w:jc w:val="center"/>
            </w:pPr>
            <w:r w:rsidRPr="00D42AF1">
              <w:t>2</w:t>
            </w:r>
            <w:r w:rsidR="005254AD">
              <w:t>02</w:t>
            </w:r>
            <w:r w:rsidR="0095663B">
              <w:t>7</w:t>
            </w:r>
            <w:r w:rsidR="00A56859" w:rsidRPr="00D42AF1">
              <w:t xml:space="preserve"> г.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EB7E1" w14:textId="283DF076" w:rsidR="00A56859" w:rsidRPr="00D42AF1" w:rsidRDefault="005254AD" w:rsidP="00E65642">
            <w:pPr>
              <w:jc w:val="center"/>
            </w:pPr>
            <w:r>
              <w:t>202</w:t>
            </w:r>
            <w:r w:rsidR="0095663B">
              <w:t>8</w:t>
            </w:r>
            <w:r w:rsidR="00A56859" w:rsidRPr="00D42AF1">
              <w:t xml:space="preserve"> г.</w:t>
            </w:r>
          </w:p>
        </w:tc>
      </w:tr>
      <w:tr w:rsidR="00A56859" w:rsidRPr="00D42AF1" w14:paraId="40D59778" w14:textId="77777777" w:rsidTr="00E65642">
        <w:trPr>
          <w:cantSplit/>
          <w:trHeight w:val="351"/>
          <w:jc w:val="center"/>
        </w:trPr>
        <w:tc>
          <w:tcPr>
            <w:tcW w:w="3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FD6F7" w14:textId="77777777" w:rsidR="00A56859" w:rsidRPr="00D42AF1" w:rsidRDefault="00A56859" w:rsidP="00E65642">
            <w:pPr>
              <w:rPr>
                <w:snapToGrid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6CAFF" w14:textId="77777777" w:rsidR="00A56859" w:rsidRPr="00D42AF1" w:rsidRDefault="00A56859" w:rsidP="00E65642">
            <w:pPr>
              <w:jc w:val="center"/>
            </w:pPr>
            <w:proofErr w:type="spellStart"/>
            <w:r w:rsidRPr="00D42AF1">
              <w:t>уточн</w:t>
            </w:r>
            <w:proofErr w:type="spellEnd"/>
            <w:r w:rsidRPr="00D42AF1">
              <w:t>. план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68FD9" w14:textId="77777777" w:rsidR="00A56859" w:rsidRPr="00D42AF1" w:rsidRDefault="00A56859" w:rsidP="00E65642">
            <w:pPr>
              <w:jc w:val="center"/>
            </w:pPr>
            <w:r w:rsidRPr="00D42AF1">
              <w:t>прогноз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9514B" w14:textId="77777777" w:rsidR="00A56859" w:rsidRPr="00D42AF1" w:rsidRDefault="00A56859" w:rsidP="00E65642">
            <w:pPr>
              <w:jc w:val="center"/>
            </w:pPr>
            <w:r w:rsidRPr="00D42AF1">
              <w:t>прогноз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0A5CE" w14:textId="77777777" w:rsidR="00A56859" w:rsidRPr="00D42AF1" w:rsidRDefault="00A56859" w:rsidP="00E65642">
            <w:pPr>
              <w:jc w:val="center"/>
            </w:pPr>
            <w:r w:rsidRPr="00D42AF1">
              <w:t>прогноз</w:t>
            </w:r>
          </w:p>
        </w:tc>
      </w:tr>
      <w:tr w:rsidR="00A56859" w:rsidRPr="00D42AF1" w14:paraId="48BBC4AF" w14:textId="77777777" w:rsidTr="00E65642">
        <w:trPr>
          <w:trHeight w:val="579"/>
          <w:jc w:val="center"/>
        </w:trPr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0A2F2" w14:textId="77777777" w:rsidR="00A56859" w:rsidRPr="00D42AF1" w:rsidRDefault="00A56859" w:rsidP="00E65642">
            <w:pPr>
              <w:rPr>
                <w:b/>
                <w:snapToGrid w:val="0"/>
              </w:rPr>
            </w:pPr>
            <w:r w:rsidRPr="00D42AF1">
              <w:rPr>
                <w:b/>
                <w:snapToGrid w:val="0"/>
              </w:rPr>
              <w:t>Безвозмездные поступления, всего,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7FB46" w14:textId="36BFE13C" w:rsidR="00A56859" w:rsidRPr="0099496A" w:rsidRDefault="00E30F55" w:rsidP="00E656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771722,4</w:t>
            </w:r>
            <w:r w:rsidR="00A56859" w:rsidRPr="0099496A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F92B5" w14:textId="2BAACF2A" w:rsidR="00A56859" w:rsidRPr="00D42AF1" w:rsidRDefault="00041C8E" w:rsidP="00A160A8">
            <w:pPr>
              <w:jc w:val="center"/>
              <w:rPr>
                <w:b/>
                <w:bCs/>
              </w:rPr>
            </w:pPr>
            <w:r>
              <w:rPr>
                <w:b/>
              </w:rPr>
              <w:t>935067,1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C0144" w14:textId="3649C204" w:rsidR="00A56859" w:rsidRPr="00D42AF1" w:rsidRDefault="00E30F55" w:rsidP="00A160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512839,2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993E6" w14:textId="317F9CFE" w:rsidR="00A56859" w:rsidRPr="00D42AF1" w:rsidRDefault="00E30F55" w:rsidP="00A160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587626,1</w:t>
            </w:r>
            <w:r w:rsidR="005254AD">
              <w:rPr>
                <w:b/>
                <w:bCs/>
              </w:rPr>
              <w:t>,7</w:t>
            </w:r>
          </w:p>
        </w:tc>
      </w:tr>
      <w:tr w:rsidR="00A56859" w:rsidRPr="00D42AF1" w14:paraId="6DBE3396" w14:textId="77777777" w:rsidTr="00E65642">
        <w:trPr>
          <w:trHeight w:val="579"/>
          <w:jc w:val="center"/>
        </w:trPr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53727" w14:textId="77777777" w:rsidR="00A56859" w:rsidRPr="00D42AF1" w:rsidRDefault="00A56859" w:rsidP="00E65642">
            <w:pPr>
              <w:rPr>
                <w:i/>
                <w:snapToGrid w:val="0"/>
              </w:rPr>
            </w:pPr>
            <w:r w:rsidRPr="00D42AF1">
              <w:rPr>
                <w:i/>
                <w:snapToGrid w:val="0"/>
              </w:rPr>
              <w:t>Темп роста (снижения) к уровню предыдущего года,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1BB3E" w14:textId="7A3092D6" w:rsidR="00A56859" w:rsidRPr="0099496A" w:rsidRDefault="00A56859" w:rsidP="00E65642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91ED4" w14:textId="50499E8F" w:rsidR="00A56859" w:rsidRPr="00D42AF1" w:rsidRDefault="00E30F55" w:rsidP="00E65642">
            <w:pPr>
              <w:jc w:val="center"/>
              <w:rPr>
                <w:bCs/>
              </w:rPr>
            </w:pPr>
            <w:r>
              <w:rPr>
                <w:bCs/>
              </w:rPr>
              <w:t>121</w:t>
            </w:r>
            <w:r w:rsidR="00D42AF1" w:rsidRPr="00D42AF1">
              <w:rPr>
                <w:bCs/>
              </w:rPr>
              <w:t>%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074AB" w14:textId="07DEC79C" w:rsidR="00A56859" w:rsidRPr="00D42AF1" w:rsidRDefault="00E30F55" w:rsidP="00E65642">
            <w:pPr>
              <w:jc w:val="center"/>
              <w:rPr>
                <w:bCs/>
              </w:rPr>
            </w:pPr>
            <w:r>
              <w:rPr>
                <w:bCs/>
              </w:rPr>
              <w:t>55</w:t>
            </w:r>
            <w:r w:rsidR="00A56859" w:rsidRPr="00D42AF1">
              <w:rPr>
                <w:bCs/>
              </w:rPr>
              <w:t>%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8B32A" w14:textId="33509D22" w:rsidR="00A56859" w:rsidRPr="00D42AF1" w:rsidRDefault="00E30F55" w:rsidP="00E65642">
            <w:pPr>
              <w:jc w:val="center"/>
              <w:rPr>
                <w:bCs/>
              </w:rPr>
            </w:pPr>
            <w:r>
              <w:rPr>
                <w:bCs/>
              </w:rPr>
              <w:t>114</w:t>
            </w:r>
            <w:r w:rsidR="0099496A">
              <w:rPr>
                <w:bCs/>
              </w:rPr>
              <w:t>%</w:t>
            </w:r>
          </w:p>
        </w:tc>
      </w:tr>
      <w:tr w:rsidR="00A56859" w:rsidRPr="00D42AF1" w14:paraId="5D9364DF" w14:textId="77777777" w:rsidTr="00E65642">
        <w:trPr>
          <w:trHeight w:val="323"/>
          <w:jc w:val="center"/>
        </w:trPr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DFFD3" w14:textId="77777777" w:rsidR="00A56859" w:rsidRPr="00D42AF1" w:rsidRDefault="00A56859" w:rsidP="00E65642">
            <w:pPr>
              <w:rPr>
                <w:snapToGrid w:val="0"/>
              </w:rPr>
            </w:pPr>
            <w:r w:rsidRPr="00D42AF1">
              <w:rPr>
                <w:snapToGrid w:val="0"/>
              </w:rPr>
              <w:t xml:space="preserve">Дотации </w:t>
            </w:r>
            <w:r w:rsidRPr="00D42AF1">
              <w:rPr>
                <w:i/>
                <w:snapToGrid w:val="0"/>
              </w:rPr>
              <w:t>(без учета целевых дотаций)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BFEB8" w14:textId="17F85EF1" w:rsidR="00A56859" w:rsidRPr="0099496A" w:rsidRDefault="00E30F55" w:rsidP="00E65642">
            <w:pPr>
              <w:jc w:val="center"/>
            </w:pPr>
            <w:r>
              <w:t>145161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7B41B" w14:textId="77D96602" w:rsidR="00A56859" w:rsidRPr="00D42AF1" w:rsidRDefault="00041C8E" w:rsidP="00E65642">
            <w:pPr>
              <w:jc w:val="center"/>
            </w:pPr>
            <w:r>
              <w:t>211614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552CB" w14:textId="286E8AFD" w:rsidR="00A56859" w:rsidRPr="00D42AF1" w:rsidRDefault="00041C8E" w:rsidP="00E65642">
            <w:pPr>
              <w:jc w:val="center"/>
            </w:pPr>
            <w:r>
              <w:t>65679,6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5E733" w14:textId="7BA95BE0" w:rsidR="00A56859" w:rsidRPr="00D42AF1" w:rsidRDefault="00041C8E" w:rsidP="00E65642">
            <w:pPr>
              <w:jc w:val="center"/>
            </w:pPr>
            <w:r>
              <w:t>65679,6</w:t>
            </w:r>
          </w:p>
        </w:tc>
      </w:tr>
      <w:tr w:rsidR="00A56859" w:rsidRPr="00D42AF1" w14:paraId="6519F96F" w14:textId="77777777" w:rsidTr="00E65642">
        <w:trPr>
          <w:trHeight w:val="202"/>
          <w:jc w:val="center"/>
        </w:trPr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19494" w14:textId="77777777" w:rsidR="00A56859" w:rsidRPr="00D42AF1" w:rsidRDefault="00A56859" w:rsidP="00E65642">
            <w:pPr>
              <w:rPr>
                <w:snapToGrid w:val="0"/>
              </w:rPr>
            </w:pPr>
            <w:r w:rsidRPr="00D42AF1">
              <w:rPr>
                <w:snapToGrid w:val="0"/>
              </w:rPr>
              <w:t>Субвенции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DDC3D" w14:textId="541CD89C" w:rsidR="00A56859" w:rsidRPr="0099496A" w:rsidRDefault="00E30F55" w:rsidP="00E65642">
            <w:pPr>
              <w:jc w:val="center"/>
            </w:pPr>
            <w:r>
              <w:t>471967,1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6EE58" w14:textId="5AB580A7" w:rsidR="00A56859" w:rsidRPr="00D42AF1" w:rsidRDefault="00041C8E" w:rsidP="00E65642">
            <w:pPr>
              <w:jc w:val="center"/>
            </w:pPr>
            <w:r>
              <w:t>652765,4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28C2B" w14:textId="4D9D79B9" w:rsidR="00A56859" w:rsidRPr="00D42AF1" w:rsidRDefault="00041C8E" w:rsidP="00E65642">
            <w:pPr>
              <w:jc w:val="center"/>
            </w:pPr>
            <w:r>
              <w:t>389452,9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84489" w14:textId="3B81C042" w:rsidR="00A56859" w:rsidRPr="00D42AF1" w:rsidRDefault="00041C8E" w:rsidP="00E65642">
            <w:pPr>
              <w:jc w:val="center"/>
            </w:pPr>
            <w:r>
              <w:t>461961</w:t>
            </w:r>
          </w:p>
        </w:tc>
      </w:tr>
      <w:tr w:rsidR="00A56859" w:rsidRPr="00D42AF1" w14:paraId="00828A47" w14:textId="77777777" w:rsidTr="00E65642">
        <w:trPr>
          <w:trHeight w:val="202"/>
          <w:jc w:val="center"/>
        </w:trPr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303F9" w14:textId="77777777" w:rsidR="00A56859" w:rsidRPr="00D42AF1" w:rsidRDefault="00A56859" w:rsidP="00E65642">
            <w:pPr>
              <w:rPr>
                <w:snapToGrid w:val="0"/>
              </w:rPr>
            </w:pPr>
            <w:r w:rsidRPr="00D42AF1">
              <w:rPr>
                <w:snapToGrid w:val="0"/>
              </w:rPr>
              <w:t>Субсидии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C2978" w14:textId="2A647FF2" w:rsidR="00A56859" w:rsidRPr="0099496A" w:rsidRDefault="00E30F55" w:rsidP="00E65642">
            <w:pPr>
              <w:jc w:val="center"/>
            </w:pPr>
            <w:r>
              <w:t>120307,2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FBB67" w14:textId="7EDDF8A1" w:rsidR="00A56859" w:rsidRPr="00D42AF1" w:rsidRDefault="00041C8E" w:rsidP="00E65642">
            <w:pPr>
              <w:jc w:val="center"/>
            </w:pPr>
            <w:r>
              <w:t>41643,9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56451" w14:textId="067EE28F" w:rsidR="00A56859" w:rsidRPr="00D42AF1" w:rsidRDefault="00041C8E" w:rsidP="00E65642">
            <w:pPr>
              <w:jc w:val="center"/>
            </w:pPr>
            <w:r>
              <w:t>28502,8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641AF" w14:textId="2DFED6E2" w:rsidR="00A56859" w:rsidRPr="00D42AF1" w:rsidRDefault="00041C8E" w:rsidP="00E65642">
            <w:pPr>
              <w:jc w:val="center"/>
            </w:pPr>
            <w:r>
              <w:t>28505,7</w:t>
            </w:r>
          </w:p>
        </w:tc>
      </w:tr>
      <w:tr w:rsidR="00A56859" w:rsidRPr="00D42AF1" w14:paraId="08FCFB2C" w14:textId="77777777" w:rsidTr="00E65642">
        <w:trPr>
          <w:trHeight w:val="202"/>
          <w:jc w:val="center"/>
        </w:trPr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F8602" w14:textId="77777777" w:rsidR="00A56859" w:rsidRPr="00D42AF1" w:rsidRDefault="00A56859" w:rsidP="00E65642">
            <w:pPr>
              <w:rPr>
                <w:snapToGrid w:val="0"/>
              </w:rPr>
            </w:pPr>
            <w:r w:rsidRPr="00D42AF1">
              <w:rPr>
                <w:snapToGrid w:val="0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4C7C1" w14:textId="70FD3849" w:rsidR="00A56859" w:rsidRPr="0099496A" w:rsidRDefault="00E30F55" w:rsidP="00E65642">
            <w:pPr>
              <w:jc w:val="center"/>
            </w:pPr>
            <w:r>
              <w:t>34287,1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011F7" w14:textId="2DB581CE" w:rsidR="00A56859" w:rsidRPr="00D42AF1" w:rsidRDefault="00041C8E" w:rsidP="00E65642">
            <w:pPr>
              <w:jc w:val="center"/>
            </w:pPr>
            <w:r>
              <w:t>29043,7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E0092" w14:textId="2EA924E8" w:rsidR="00A56859" w:rsidRPr="00D42AF1" w:rsidRDefault="00041C8E" w:rsidP="00E65642">
            <w:pPr>
              <w:jc w:val="center"/>
            </w:pPr>
            <w:r>
              <w:t>29203,7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895F0" w14:textId="6AE9D4C8" w:rsidR="00A56859" w:rsidRPr="00D42AF1" w:rsidRDefault="00041C8E" w:rsidP="00E65642">
            <w:pPr>
              <w:jc w:val="center"/>
            </w:pPr>
            <w:r>
              <w:t>31479,7</w:t>
            </w:r>
          </w:p>
        </w:tc>
      </w:tr>
    </w:tbl>
    <w:p w14:paraId="6C3C786F" w14:textId="77777777" w:rsidR="00A56859" w:rsidRPr="00D42AF1" w:rsidRDefault="00A56859" w:rsidP="00A56859">
      <w:pPr>
        <w:ind w:firstLine="720"/>
        <w:jc w:val="both"/>
        <w:rPr>
          <w:sz w:val="28"/>
          <w:szCs w:val="28"/>
        </w:rPr>
      </w:pPr>
    </w:p>
    <w:p w14:paraId="66E53607" w14:textId="77777777" w:rsidR="00A56859" w:rsidRPr="00D42AF1" w:rsidRDefault="00A56859" w:rsidP="00A56859">
      <w:pPr>
        <w:pStyle w:val="a7"/>
        <w:ind w:left="0" w:firstLine="540"/>
        <w:jc w:val="center"/>
        <w:rPr>
          <w:b/>
          <w:snapToGrid w:val="0"/>
          <w:sz w:val="28"/>
          <w:szCs w:val="28"/>
        </w:rPr>
      </w:pPr>
    </w:p>
    <w:p w14:paraId="0256A68E" w14:textId="42180844" w:rsidR="00A56859" w:rsidRPr="00D42AF1" w:rsidRDefault="00A56859" w:rsidP="00A56859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 w:rsidRPr="00D42AF1">
        <w:rPr>
          <w:b/>
          <w:snapToGrid w:val="0"/>
          <w:sz w:val="28"/>
          <w:szCs w:val="28"/>
        </w:rPr>
        <w:t xml:space="preserve">Основные характеристики расходов консолидированного бюджета </w:t>
      </w:r>
      <w:r w:rsidRPr="00D42AF1">
        <w:rPr>
          <w:b/>
          <w:sz w:val="28"/>
          <w:szCs w:val="28"/>
        </w:rPr>
        <w:t>муниципального района «Монгун-Тайгинский</w:t>
      </w:r>
      <w:r w:rsidR="00A160A8" w:rsidRPr="00D42AF1">
        <w:rPr>
          <w:b/>
          <w:sz w:val="28"/>
          <w:szCs w:val="28"/>
        </w:rPr>
        <w:t xml:space="preserve"> </w:t>
      </w:r>
      <w:r w:rsidR="00E273AC">
        <w:rPr>
          <w:b/>
          <w:sz w:val="28"/>
          <w:szCs w:val="28"/>
        </w:rPr>
        <w:t>кожуун Республики Тыва» на 202</w:t>
      </w:r>
      <w:r w:rsidR="00E30F55">
        <w:rPr>
          <w:b/>
          <w:sz w:val="28"/>
          <w:szCs w:val="28"/>
        </w:rPr>
        <w:t>6</w:t>
      </w:r>
      <w:r w:rsidR="00E273AC">
        <w:rPr>
          <w:b/>
          <w:sz w:val="28"/>
          <w:szCs w:val="28"/>
        </w:rPr>
        <w:t xml:space="preserve"> </w:t>
      </w:r>
      <w:r w:rsidR="00A160A8" w:rsidRPr="00D42AF1">
        <w:rPr>
          <w:b/>
          <w:sz w:val="28"/>
          <w:szCs w:val="28"/>
        </w:rPr>
        <w:t xml:space="preserve">год и на плановый период </w:t>
      </w:r>
      <w:r w:rsidR="00E273AC">
        <w:rPr>
          <w:b/>
          <w:sz w:val="28"/>
          <w:szCs w:val="28"/>
        </w:rPr>
        <w:t>202</w:t>
      </w:r>
      <w:r w:rsidR="00E30F55">
        <w:rPr>
          <w:b/>
          <w:sz w:val="28"/>
          <w:szCs w:val="28"/>
        </w:rPr>
        <w:t>7</w:t>
      </w:r>
      <w:r w:rsidR="00E273AC">
        <w:rPr>
          <w:b/>
          <w:sz w:val="28"/>
          <w:szCs w:val="28"/>
        </w:rPr>
        <w:t xml:space="preserve"> и 202</w:t>
      </w:r>
      <w:r w:rsidR="00E30F55">
        <w:rPr>
          <w:b/>
          <w:sz w:val="28"/>
          <w:szCs w:val="28"/>
        </w:rPr>
        <w:t>8</w:t>
      </w:r>
      <w:r w:rsidRPr="00D42AF1">
        <w:rPr>
          <w:b/>
          <w:sz w:val="28"/>
          <w:szCs w:val="28"/>
        </w:rPr>
        <w:t xml:space="preserve"> годов</w:t>
      </w:r>
    </w:p>
    <w:p w14:paraId="51403A4D" w14:textId="77777777" w:rsidR="00A56859" w:rsidRPr="00D42AF1" w:rsidRDefault="00CE263D" w:rsidP="00A56859">
      <w:pPr>
        <w:ind w:firstLine="540"/>
        <w:jc w:val="right"/>
        <w:rPr>
          <w:b/>
          <w:snapToGrid w:val="0"/>
          <w:lang w:val="x-none" w:eastAsia="x-none"/>
        </w:rPr>
      </w:pPr>
      <w:proofErr w:type="spellStart"/>
      <w:r w:rsidRPr="00D42AF1">
        <w:rPr>
          <w:snapToGrid w:val="0"/>
          <w:lang w:eastAsia="x-none"/>
        </w:rPr>
        <w:t>тыс</w:t>
      </w:r>
      <w:proofErr w:type="spellEnd"/>
      <w:r w:rsidR="00A56859" w:rsidRPr="00D42AF1">
        <w:rPr>
          <w:snapToGrid w:val="0"/>
          <w:lang w:val="x-none" w:eastAsia="x-none"/>
        </w:rPr>
        <w:t>. руб</w:t>
      </w:r>
      <w:r w:rsidR="00A56859" w:rsidRPr="00D42AF1">
        <w:rPr>
          <w:b/>
          <w:snapToGrid w:val="0"/>
          <w:lang w:val="x-none" w:eastAsia="x-none"/>
        </w:rPr>
        <w:t>.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3"/>
        <w:gridCol w:w="1351"/>
        <w:gridCol w:w="1175"/>
        <w:gridCol w:w="1275"/>
        <w:gridCol w:w="1418"/>
        <w:gridCol w:w="1276"/>
      </w:tblGrid>
      <w:tr w:rsidR="0099496A" w:rsidRPr="00D42AF1" w14:paraId="7613D0BB" w14:textId="77777777" w:rsidTr="00424AC1">
        <w:trPr>
          <w:cantSplit/>
          <w:trHeight w:val="433"/>
        </w:trPr>
        <w:tc>
          <w:tcPr>
            <w:tcW w:w="3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975F7" w14:textId="77777777" w:rsidR="0099496A" w:rsidRPr="00F134F6" w:rsidRDefault="0099496A" w:rsidP="002D4E5B">
            <w:r w:rsidRPr="00F134F6">
              <w:t>Показатели</w:t>
            </w:r>
          </w:p>
          <w:p w14:paraId="0DFF54FB" w14:textId="77777777" w:rsidR="0099496A" w:rsidRPr="00F134F6" w:rsidRDefault="0099496A" w:rsidP="002D4E5B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E944" w14:textId="233A451B" w:rsidR="0099496A" w:rsidRPr="00F134F6" w:rsidRDefault="0099496A" w:rsidP="002D4E5B">
            <w:r w:rsidRPr="00F134F6">
              <w:t>202</w:t>
            </w:r>
            <w:r w:rsidR="00265264">
              <w:t>4</w:t>
            </w:r>
            <w:r w:rsidRPr="00F134F6">
              <w:t xml:space="preserve"> г.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A581" w14:textId="17FB7261" w:rsidR="0099496A" w:rsidRPr="00F134F6" w:rsidRDefault="0099496A" w:rsidP="002D4E5B">
            <w:r w:rsidRPr="00F134F6">
              <w:t>202</w:t>
            </w:r>
            <w:r w:rsidR="00265264">
              <w:t>5</w:t>
            </w:r>
            <w:r w:rsidRPr="00F134F6">
              <w:t xml:space="preserve"> 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A0A7F" w14:textId="07C766E9" w:rsidR="0099496A" w:rsidRPr="00F134F6" w:rsidRDefault="0099496A" w:rsidP="002D4E5B">
            <w:r w:rsidRPr="00F134F6">
              <w:t>202</w:t>
            </w:r>
            <w:r w:rsidR="00265264">
              <w:t>6</w:t>
            </w:r>
            <w:r w:rsidRPr="00F134F6"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92A9" w14:textId="02C4F58E" w:rsidR="0099496A" w:rsidRPr="00F134F6" w:rsidRDefault="0099496A" w:rsidP="002D4E5B">
            <w:r w:rsidRPr="00F134F6">
              <w:t>202</w:t>
            </w:r>
            <w:r w:rsidR="00265264">
              <w:t xml:space="preserve">7 </w:t>
            </w:r>
            <w:r w:rsidRPr="00F134F6"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4626" w14:textId="64A4472A" w:rsidR="0099496A" w:rsidRPr="00F134F6" w:rsidRDefault="0099496A" w:rsidP="002D4E5B">
            <w:r w:rsidRPr="00F134F6">
              <w:t>202</w:t>
            </w:r>
            <w:r w:rsidR="00265264">
              <w:t>8</w:t>
            </w:r>
            <w:r w:rsidRPr="00F134F6">
              <w:t xml:space="preserve"> г.</w:t>
            </w:r>
          </w:p>
        </w:tc>
      </w:tr>
      <w:tr w:rsidR="0099496A" w:rsidRPr="00D42AF1" w14:paraId="7D58197A" w14:textId="77777777" w:rsidTr="00424AC1">
        <w:trPr>
          <w:cantSplit/>
          <w:trHeight w:val="283"/>
        </w:trPr>
        <w:tc>
          <w:tcPr>
            <w:tcW w:w="3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B873A" w14:textId="77777777" w:rsidR="0099496A" w:rsidRPr="00D42AF1" w:rsidRDefault="0099496A" w:rsidP="00E65642">
            <w:pPr>
              <w:rPr>
                <w:snapToGrid w:val="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9F34" w14:textId="77777777" w:rsidR="0099496A" w:rsidRPr="00D42AF1" w:rsidRDefault="0099496A" w:rsidP="00E65642">
            <w:pPr>
              <w:ind w:hanging="9"/>
              <w:jc w:val="center"/>
              <w:rPr>
                <w:snapToGrid w:val="0"/>
              </w:rPr>
            </w:pPr>
            <w:r w:rsidRPr="00F134F6">
              <w:t>отчет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4D5B" w14:textId="77777777" w:rsidR="0099496A" w:rsidRPr="00D42AF1" w:rsidRDefault="0099496A" w:rsidP="00E65642">
            <w:pPr>
              <w:jc w:val="center"/>
            </w:pPr>
            <w:r w:rsidRPr="00F134F6">
              <w:t>оценка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37021" w14:textId="77777777" w:rsidR="0099496A" w:rsidRPr="00D42AF1" w:rsidRDefault="0099496A" w:rsidP="00E65642">
            <w:pPr>
              <w:jc w:val="center"/>
            </w:pPr>
            <w:r w:rsidRPr="00F134F6">
              <w:t>прогноз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742F" w14:textId="77777777" w:rsidR="0099496A" w:rsidRPr="00D42AF1" w:rsidRDefault="0099496A" w:rsidP="00E65642">
            <w:pPr>
              <w:jc w:val="center"/>
            </w:pPr>
            <w:r w:rsidRPr="00F134F6">
              <w:t>прогноз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12E2" w14:textId="77777777" w:rsidR="0099496A" w:rsidRPr="00D42AF1" w:rsidRDefault="0099496A" w:rsidP="00E65642">
            <w:pPr>
              <w:jc w:val="center"/>
            </w:pPr>
            <w:r w:rsidRPr="00F134F6">
              <w:t>прогноз</w:t>
            </w:r>
          </w:p>
        </w:tc>
      </w:tr>
      <w:tr w:rsidR="0099496A" w:rsidRPr="00D42AF1" w14:paraId="1A092268" w14:textId="77777777" w:rsidTr="00424AC1">
        <w:trPr>
          <w:trHeight w:val="424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6520F" w14:textId="77777777" w:rsidR="0099496A" w:rsidRPr="00F134F6" w:rsidRDefault="0099496A" w:rsidP="002D4E5B">
            <w:r w:rsidRPr="00F134F6">
              <w:t>Консолидированный бюджет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E34A" w14:textId="2B4C3A3A" w:rsidR="0099496A" w:rsidRPr="00F134F6" w:rsidRDefault="00D46886" w:rsidP="002D4E5B">
            <w:r>
              <w:t>750610,9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5F8D" w14:textId="4AEE73C5" w:rsidR="0099496A" w:rsidRPr="00F134F6" w:rsidRDefault="00CA6FBD" w:rsidP="002D4E5B">
            <w:r>
              <w:t>861456,1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0A3FA" w14:textId="30BE1614" w:rsidR="0099496A" w:rsidRPr="00F134F6" w:rsidRDefault="00CA6FBD" w:rsidP="002D4E5B">
            <w:r>
              <w:t>1040756,3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7C20" w14:textId="5D396850" w:rsidR="0099496A" w:rsidRPr="00F134F6" w:rsidRDefault="00CA6FBD" w:rsidP="002D4E5B">
            <w:r>
              <w:t>633215,3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83FB" w14:textId="52F3B2A8" w:rsidR="0099496A" w:rsidRPr="00F134F6" w:rsidRDefault="00CA6FBD" w:rsidP="002D4E5B">
            <w:r>
              <w:t>691187,5</w:t>
            </w:r>
          </w:p>
        </w:tc>
      </w:tr>
      <w:tr w:rsidR="0099496A" w:rsidRPr="00D42AF1" w14:paraId="084AC05B" w14:textId="77777777" w:rsidTr="00424AC1">
        <w:trPr>
          <w:trHeight w:val="646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9AAAC" w14:textId="77777777" w:rsidR="0099496A" w:rsidRPr="00F134F6" w:rsidRDefault="0099496A" w:rsidP="002D4E5B">
            <w:r w:rsidRPr="00F134F6">
              <w:t>Темп роста (снижения) к уровню предыдущего года, %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7FD9" w14:textId="6DB85831" w:rsidR="0099496A" w:rsidRPr="00F134F6" w:rsidRDefault="0099496A" w:rsidP="002D4E5B">
            <w:r w:rsidRPr="00F134F6">
              <w:t>10</w:t>
            </w:r>
            <w:r w:rsidR="00D46886">
              <w:t>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68F2" w14:textId="77777777" w:rsidR="0099496A" w:rsidRPr="00F134F6" w:rsidRDefault="0099496A" w:rsidP="002D4E5B">
            <w:r w:rsidRPr="00F134F6">
              <w:t>106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4DFD5" w14:textId="433C0EC2" w:rsidR="0099496A" w:rsidRPr="00F134F6" w:rsidRDefault="00CA6FBD" w:rsidP="002D4E5B">
            <w:r>
              <w:t>121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D901" w14:textId="384CD0BF" w:rsidR="0099496A" w:rsidRPr="00F134F6" w:rsidRDefault="00CA6FBD" w:rsidP="002D4E5B">
            <w:r>
              <w:t>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C10B" w14:textId="6A8F0D82" w:rsidR="0099496A" w:rsidRPr="00F134F6" w:rsidRDefault="00CA6FBD" w:rsidP="002D4E5B">
            <w:r>
              <w:t>109</w:t>
            </w:r>
          </w:p>
        </w:tc>
      </w:tr>
      <w:tr w:rsidR="0099496A" w:rsidRPr="00D42AF1" w14:paraId="359002AB" w14:textId="77777777" w:rsidTr="00424AC1">
        <w:trPr>
          <w:trHeight w:val="326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21230" w14:textId="77777777" w:rsidR="0099496A" w:rsidRPr="00F134F6" w:rsidRDefault="0099496A" w:rsidP="002D4E5B">
            <w:r w:rsidRPr="00F134F6">
              <w:t>Бюджет муниципального района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9EF1" w14:textId="7FF99A9F" w:rsidR="0099496A" w:rsidRPr="00F134F6" w:rsidRDefault="00D46886" w:rsidP="002D4E5B">
            <w:r>
              <w:t>734750,5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65C9" w14:textId="5E85CDEB" w:rsidR="0099496A" w:rsidRPr="00F134F6" w:rsidRDefault="00CA6FBD" w:rsidP="002D4E5B">
            <w:r>
              <w:t>844534,7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38884" w14:textId="36BB5E82" w:rsidR="0099496A" w:rsidRPr="00F134F6" w:rsidRDefault="00CA6FBD" w:rsidP="002D4E5B">
            <w:r>
              <w:t>1023073,1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0824" w14:textId="2C4BCE98" w:rsidR="0099496A" w:rsidRPr="00F134F6" w:rsidRDefault="00CA6FBD" w:rsidP="002D4E5B">
            <w:r>
              <w:t>617085,2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4543" w14:textId="426B8FA6" w:rsidR="0099496A" w:rsidRPr="00F134F6" w:rsidRDefault="00CA6FBD" w:rsidP="002D4E5B">
            <w:r>
              <w:t>705713,1</w:t>
            </w:r>
          </w:p>
        </w:tc>
      </w:tr>
      <w:tr w:rsidR="0099496A" w:rsidRPr="00D42AF1" w14:paraId="6E11C993" w14:textId="77777777" w:rsidTr="00424AC1">
        <w:trPr>
          <w:trHeight w:val="96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3201A" w14:textId="77777777" w:rsidR="0099496A" w:rsidRPr="00F134F6" w:rsidRDefault="0099496A" w:rsidP="002D4E5B">
            <w:r w:rsidRPr="00F134F6">
              <w:t>Бюджеты сельских поселений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7850" w14:textId="2481069B" w:rsidR="0099496A" w:rsidRPr="00F134F6" w:rsidRDefault="0099496A" w:rsidP="002D4E5B">
            <w:r w:rsidRPr="00F134F6">
              <w:t>1</w:t>
            </w:r>
            <w:r w:rsidR="00D46886">
              <w:t>5860,4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5A12" w14:textId="6B24B76D" w:rsidR="0099496A" w:rsidRPr="00F134F6" w:rsidRDefault="0099496A" w:rsidP="002D4E5B">
            <w:r w:rsidRPr="00F134F6">
              <w:t>1</w:t>
            </w:r>
            <w:r w:rsidR="00CA6FBD">
              <w:t>6921,4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B498A" w14:textId="6245EFE9" w:rsidR="0099496A" w:rsidRPr="00F134F6" w:rsidRDefault="00CA6FBD" w:rsidP="002D4E5B">
            <w:r>
              <w:t>17683,3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2DA4" w14:textId="00E82764" w:rsidR="0099496A" w:rsidRPr="00F134F6" w:rsidRDefault="00CA6FBD" w:rsidP="002D4E5B">
            <w:r>
              <w:t>16130,1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C5D1" w14:textId="1A8A3335" w:rsidR="0099496A" w:rsidRDefault="00CA6FBD" w:rsidP="002D4E5B">
            <w:r>
              <w:t>16954,2</w:t>
            </w:r>
          </w:p>
        </w:tc>
      </w:tr>
    </w:tbl>
    <w:p w14:paraId="3B6F06E9" w14:textId="77777777" w:rsidR="00A56859" w:rsidRPr="00D42AF1" w:rsidRDefault="00A56859" w:rsidP="00A56859">
      <w:pPr>
        <w:ind w:firstLine="720"/>
        <w:jc w:val="both"/>
        <w:rPr>
          <w:sz w:val="28"/>
          <w:szCs w:val="28"/>
        </w:rPr>
      </w:pPr>
    </w:p>
    <w:p w14:paraId="2D68F1E3" w14:textId="77777777" w:rsidR="00A56859" w:rsidRPr="00D42AF1" w:rsidRDefault="00A56859" w:rsidP="00A56859">
      <w:pPr>
        <w:ind w:firstLine="720"/>
        <w:jc w:val="both"/>
        <w:rPr>
          <w:sz w:val="28"/>
          <w:szCs w:val="28"/>
        </w:rPr>
      </w:pPr>
    </w:p>
    <w:p w14:paraId="2E1451C1" w14:textId="77777777" w:rsidR="00A56859" w:rsidRPr="00D42AF1" w:rsidRDefault="00A56859" w:rsidP="00A56859">
      <w:pPr>
        <w:ind w:firstLine="720"/>
        <w:jc w:val="both"/>
        <w:rPr>
          <w:sz w:val="28"/>
          <w:szCs w:val="28"/>
        </w:rPr>
      </w:pPr>
    </w:p>
    <w:p w14:paraId="5C912D1B" w14:textId="77777777" w:rsidR="00A56859" w:rsidRPr="00D42AF1" w:rsidRDefault="00A56859" w:rsidP="00A56859">
      <w:pPr>
        <w:ind w:firstLine="567"/>
        <w:jc w:val="center"/>
        <w:rPr>
          <w:b/>
          <w:sz w:val="28"/>
          <w:szCs w:val="28"/>
        </w:rPr>
      </w:pPr>
      <w:r w:rsidRPr="00D42AF1">
        <w:rPr>
          <w:b/>
          <w:sz w:val="28"/>
          <w:szCs w:val="28"/>
        </w:rPr>
        <w:t>Расходы бюджета муниципального района</w:t>
      </w:r>
    </w:p>
    <w:p w14:paraId="487C5666" w14:textId="77777777" w:rsidR="00A56859" w:rsidRPr="00D42AF1" w:rsidRDefault="00A56859" w:rsidP="00A56859">
      <w:pPr>
        <w:ind w:firstLine="567"/>
        <w:jc w:val="center"/>
        <w:rPr>
          <w:b/>
          <w:sz w:val="28"/>
          <w:szCs w:val="28"/>
        </w:rPr>
      </w:pPr>
      <w:r w:rsidRPr="00D42AF1">
        <w:rPr>
          <w:b/>
          <w:sz w:val="28"/>
          <w:szCs w:val="28"/>
        </w:rPr>
        <w:t>«Монгун-Тайгинский</w:t>
      </w:r>
      <w:r w:rsidR="00E273AC">
        <w:rPr>
          <w:b/>
          <w:sz w:val="28"/>
          <w:szCs w:val="28"/>
        </w:rPr>
        <w:t xml:space="preserve"> кожуун Республики Тыва» на 2025 </w:t>
      </w:r>
      <w:r w:rsidRPr="00D42AF1">
        <w:rPr>
          <w:b/>
          <w:sz w:val="28"/>
          <w:szCs w:val="28"/>
        </w:rPr>
        <w:t>год и</w:t>
      </w:r>
    </w:p>
    <w:p w14:paraId="650B6EFA" w14:textId="77777777" w:rsidR="00A56859" w:rsidRPr="00015918" w:rsidRDefault="003600E5" w:rsidP="00A56859">
      <w:pPr>
        <w:ind w:firstLine="567"/>
        <w:jc w:val="center"/>
        <w:rPr>
          <w:b/>
          <w:sz w:val="28"/>
          <w:szCs w:val="28"/>
        </w:rPr>
      </w:pPr>
      <w:r w:rsidRPr="00D42AF1">
        <w:rPr>
          <w:b/>
          <w:sz w:val="28"/>
          <w:szCs w:val="28"/>
        </w:rPr>
        <w:lastRenderedPageBreak/>
        <w:t xml:space="preserve"> на плановый период 202</w:t>
      </w:r>
      <w:r w:rsidR="00E273AC">
        <w:rPr>
          <w:b/>
          <w:sz w:val="28"/>
          <w:szCs w:val="28"/>
        </w:rPr>
        <w:t>6 и 2027</w:t>
      </w:r>
      <w:r w:rsidR="00A56859" w:rsidRPr="00D42AF1">
        <w:rPr>
          <w:b/>
          <w:sz w:val="28"/>
          <w:szCs w:val="28"/>
        </w:rPr>
        <w:t xml:space="preserve"> годов</w:t>
      </w:r>
    </w:p>
    <w:p w14:paraId="02AD6A8E" w14:textId="77777777" w:rsidR="00A56859" w:rsidRPr="00015918" w:rsidRDefault="00A56859" w:rsidP="00A56859">
      <w:pPr>
        <w:pStyle w:val="a7"/>
        <w:rPr>
          <w:sz w:val="28"/>
          <w:szCs w:val="28"/>
        </w:rPr>
      </w:pPr>
    </w:p>
    <w:p w14:paraId="51DD751E" w14:textId="15CE6001" w:rsidR="00A56859" w:rsidRPr="00015918" w:rsidRDefault="00A56859" w:rsidP="00A56859">
      <w:pPr>
        <w:ind w:firstLine="567"/>
        <w:jc w:val="both"/>
        <w:rPr>
          <w:rFonts w:eastAsia="Arial Unicode MS"/>
          <w:sz w:val="28"/>
          <w:szCs w:val="28"/>
          <w:lang w:val="x-none" w:eastAsia="x-none"/>
        </w:rPr>
      </w:pPr>
      <w:r w:rsidRPr="00015918">
        <w:rPr>
          <w:rFonts w:eastAsia="Arial Unicode MS"/>
          <w:b/>
          <w:sz w:val="28"/>
          <w:szCs w:val="28"/>
          <w:lang w:val="x-none" w:eastAsia="x-none"/>
        </w:rPr>
        <w:t>Общий объем расходов</w:t>
      </w:r>
      <w:r w:rsidRPr="00015918">
        <w:rPr>
          <w:rFonts w:eastAsia="Arial Unicode MS"/>
          <w:sz w:val="28"/>
          <w:szCs w:val="28"/>
          <w:lang w:val="x-none" w:eastAsia="x-none"/>
        </w:rPr>
        <w:t xml:space="preserve"> бюджета </w:t>
      </w:r>
      <w:r w:rsidRPr="00015918">
        <w:rPr>
          <w:rFonts w:eastAsia="Arial Unicode MS"/>
          <w:sz w:val="28"/>
          <w:szCs w:val="28"/>
          <w:lang w:eastAsia="x-none"/>
        </w:rPr>
        <w:t>муниципального района</w:t>
      </w:r>
      <w:r w:rsidR="00302AC3">
        <w:rPr>
          <w:rFonts w:eastAsia="Arial Unicode MS"/>
          <w:sz w:val="28"/>
          <w:szCs w:val="28"/>
          <w:lang w:val="x-none" w:eastAsia="x-none"/>
        </w:rPr>
        <w:t xml:space="preserve"> на 20</w:t>
      </w:r>
      <w:r w:rsidR="00E273AC">
        <w:rPr>
          <w:rFonts w:eastAsia="Arial Unicode MS"/>
          <w:sz w:val="28"/>
          <w:szCs w:val="28"/>
          <w:lang w:eastAsia="x-none"/>
        </w:rPr>
        <w:t>2</w:t>
      </w:r>
      <w:r w:rsidR="00D46886">
        <w:rPr>
          <w:rFonts w:eastAsia="Arial Unicode MS"/>
          <w:sz w:val="28"/>
          <w:szCs w:val="28"/>
          <w:lang w:eastAsia="x-none"/>
        </w:rPr>
        <w:t>6</w:t>
      </w:r>
      <w:r w:rsidRPr="00015918">
        <w:rPr>
          <w:rFonts w:eastAsia="Arial Unicode MS"/>
          <w:sz w:val="28"/>
          <w:szCs w:val="28"/>
          <w:lang w:val="x-none" w:eastAsia="x-none"/>
        </w:rPr>
        <w:t xml:space="preserve"> год прогнозируется</w:t>
      </w:r>
      <w:r w:rsidRPr="00015918">
        <w:rPr>
          <w:rFonts w:eastAsia="Arial Unicode MS"/>
          <w:b/>
          <w:bCs/>
          <w:sz w:val="28"/>
          <w:szCs w:val="28"/>
          <w:lang w:val="x-none" w:eastAsia="x-none"/>
        </w:rPr>
        <w:t xml:space="preserve"> в сумме</w:t>
      </w:r>
      <w:r w:rsidRPr="00015918">
        <w:rPr>
          <w:b/>
          <w:bCs/>
        </w:rPr>
        <w:t xml:space="preserve">  </w:t>
      </w:r>
      <w:r w:rsidR="00D46886">
        <w:rPr>
          <w:b/>
          <w:bCs/>
          <w:sz w:val="28"/>
          <w:szCs w:val="28"/>
        </w:rPr>
        <w:t>1 023 073,1</w:t>
      </w:r>
      <w:r w:rsidRPr="00015918">
        <w:rPr>
          <w:rFonts w:eastAsia="Arial Unicode MS"/>
          <w:b/>
          <w:bCs/>
          <w:sz w:val="28"/>
          <w:szCs w:val="28"/>
          <w:lang w:eastAsia="x-none"/>
        </w:rPr>
        <w:t xml:space="preserve"> </w:t>
      </w:r>
      <w:proofErr w:type="spellStart"/>
      <w:r w:rsidRPr="00015918">
        <w:rPr>
          <w:rFonts w:eastAsia="Arial Unicode MS"/>
          <w:b/>
          <w:bCs/>
          <w:sz w:val="28"/>
          <w:szCs w:val="28"/>
          <w:lang w:eastAsia="x-none"/>
        </w:rPr>
        <w:t>тыс</w:t>
      </w:r>
      <w:proofErr w:type="spellEnd"/>
      <w:r w:rsidR="00634985">
        <w:rPr>
          <w:rFonts w:eastAsia="Arial Unicode MS"/>
          <w:b/>
          <w:bCs/>
          <w:sz w:val="28"/>
          <w:szCs w:val="28"/>
          <w:lang w:val="x-none" w:eastAsia="x-none"/>
        </w:rPr>
        <w:t xml:space="preserve">. </w:t>
      </w:r>
      <w:r w:rsidRPr="00015918">
        <w:rPr>
          <w:rFonts w:eastAsia="Arial Unicode MS"/>
          <w:b/>
          <w:bCs/>
          <w:sz w:val="28"/>
          <w:szCs w:val="28"/>
          <w:lang w:val="x-none" w:eastAsia="x-none"/>
        </w:rPr>
        <w:t>рублей</w:t>
      </w:r>
      <w:r w:rsidRPr="00015918">
        <w:rPr>
          <w:rFonts w:eastAsia="Arial Unicode MS"/>
          <w:sz w:val="28"/>
          <w:szCs w:val="28"/>
          <w:lang w:val="x-none" w:eastAsia="x-none"/>
        </w:rPr>
        <w:t xml:space="preserve"> </w:t>
      </w:r>
      <w:r w:rsidRPr="00E273AC">
        <w:rPr>
          <w:rFonts w:eastAsia="Arial Unicode MS"/>
          <w:sz w:val="28"/>
          <w:szCs w:val="28"/>
          <w:lang w:val="x-none" w:eastAsia="x-none"/>
        </w:rPr>
        <w:t xml:space="preserve">с </w:t>
      </w:r>
      <w:r w:rsidR="00E273AC" w:rsidRPr="00E273AC">
        <w:rPr>
          <w:rFonts w:eastAsia="Arial Unicode MS"/>
          <w:sz w:val="28"/>
          <w:szCs w:val="28"/>
          <w:lang w:eastAsia="x-none"/>
        </w:rPr>
        <w:t xml:space="preserve">ростом </w:t>
      </w:r>
      <w:r w:rsidR="00302AC3" w:rsidRPr="00E273AC">
        <w:rPr>
          <w:rFonts w:eastAsia="Arial Unicode MS"/>
          <w:sz w:val="28"/>
          <w:szCs w:val="28"/>
          <w:lang w:eastAsia="x-none"/>
        </w:rPr>
        <w:t xml:space="preserve"> </w:t>
      </w:r>
      <w:r w:rsidRPr="00E273AC">
        <w:rPr>
          <w:rFonts w:eastAsia="Arial Unicode MS"/>
          <w:sz w:val="28"/>
          <w:szCs w:val="28"/>
          <w:lang w:val="x-none" w:eastAsia="x-none"/>
        </w:rPr>
        <w:t xml:space="preserve"> на </w:t>
      </w:r>
      <w:r w:rsidR="00634985">
        <w:rPr>
          <w:rFonts w:eastAsia="Arial Unicode MS"/>
          <w:sz w:val="28"/>
          <w:szCs w:val="28"/>
          <w:lang w:val="x-none" w:eastAsia="x-none"/>
        </w:rPr>
        <w:t>40</w:t>
      </w:r>
      <w:r w:rsidRPr="00E273AC">
        <w:rPr>
          <w:rFonts w:eastAsia="Arial Unicode MS"/>
          <w:sz w:val="28"/>
          <w:szCs w:val="28"/>
          <w:lang w:val="x-none" w:eastAsia="x-none"/>
        </w:rPr>
        <w:t xml:space="preserve"> % к </w:t>
      </w:r>
      <w:r w:rsidR="00E273AC" w:rsidRPr="00E273AC">
        <w:rPr>
          <w:rFonts w:eastAsia="Arial Unicode MS"/>
          <w:sz w:val="28"/>
          <w:szCs w:val="28"/>
          <w:lang w:eastAsia="x-none"/>
        </w:rPr>
        <w:t xml:space="preserve">первоначальному </w:t>
      </w:r>
      <w:r w:rsidRPr="00E273AC">
        <w:rPr>
          <w:rFonts w:eastAsia="Arial Unicode MS"/>
          <w:sz w:val="28"/>
          <w:szCs w:val="28"/>
          <w:lang w:val="x-none" w:eastAsia="x-none"/>
        </w:rPr>
        <w:t xml:space="preserve"> </w:t>
      </w:r>
      <w:r w:rsidR="00302AC3" w:rsidRPr="00E273AC">
        <w:rPr>
          <w:rFonts w:eastAsia="Arial Unicode MS"/>
          <w:sz w:val="28"/>
          <w:szCs w:val="28"/>
          <w:lang w:val="x-none" w:eastAsia="x-none"/>
        </w:rPr>
        <w:t>бюджету 202</w:t>
      </w:r>
      <w:r w:rsidR="00634985">
        <w:rPr>
          <w:rFonts w:eastAsia="Arial Unicode MS"/>
          <w:sz w:val="28"/>
          <w:szCs w:val="28"/>
          <w:lang w:eastAsia="x-none"/>
        </w:rPr>
        <w:t>5</w:t>
      </w:r>
      <w:r w:rsidR="00E273AC" w:rsidRPr="00E273AC">
        <w:rPr>
          <w:rFonts w:eastAsia="Arial Unicode MS"/>
          <w:sz w:val="28"/>
          <w:szCs w:val="28"/>
          <w:lang w:eastAsia="x-none"/>
        </w:rPr>
        <w:t xml:space="preserve"> </w:t>
      </w:r>
      <w:r w:rsidR="00302AC3" w:rsidRPr="00E273AC">
        <w:rPr>
          <w:rFonts w:eastAsia="Arial Unicode MS"/>
          <w:sz w:val="28"/>
          <w:szCs w:val="28"/>
          <w:lang w:val="x-none" w:eastAsia="x-none"/>
        </w:rPr>
        <w:t>года, в планов</w:t>
      </w:r>
      <w:r w:rsidR="00302AC3">
        <w:rPr>
          <w:rFonts w:eastAsia="Arial Unicode MS"/>
          <w:sz w:val="28"/>
          <w:szCs w:val="28"/>
          <w:lang w:val="x-none" w:eastAsia="x-none"/>
        </w:rPr>
        <w:t>ом периоде на 202</w:t>
      </w:r>
      <w:r w:rsidR="00634985">
        <w:rPr>
          <w:rFonts w:eastAsia="Arial Unicode MS"/>
          <w:sz w:val="28"/>
          <w:szCs w:val="28"/>
          <w:lang w:eastAsia="x-none"/>
        </w:rPr>
        <w:t>7</w:t>
      </w:r>
      <w:r w:rsidRPr="00015918">
        <w:rPr>
          <w:rFonts w:eastAsia="Arial Unicode MS"/>
          <w:sz w:val="28"/>
          <w:szCs w:val="28"/>
          <w:lang w:val="x-none" w:eastAsia="x-none"/>
        </w:rPr>
        <w:t xml:space="preserve"> год – </w:t>
      </w:r>
      <w:r w:rsidR="00E273AC">
        <w:rPr>
          <w:bCs/>
          <w:sz w:val="28"/>
          <w:szCs w:val="28"/>
        </w:rPr>
        <w:t>6</w:t>
      </w:r>
      <w:r w:rsidR="00634985">
        <w:rPr>
          <w:bCs/>
          <w:sz w:val="28"/>
          <w:szCs w:val="28"/>
        </w:rPr>
        <w:t xml:space="preserve">17 085,2 </w:t>
      </w:r>
      <w:proofErr w:type="spellStart"/>
      <w:r w:rsidR="00CE263D">
        <w:rPr>
          <w:rFonts w:eastAsia="Arial Unicode MS"/>
          <w:sz w:val="28"/>
          <w:szCs w:val="28"/>
          <w:lang w:eastAsia="x-none"/>
        </w:rPr>
        <w:t>тыс</w:t>
      </w:r>
      <w:proofErr w:type="spellEnd"/>
      <w:r w:rsidR="003600E5">
        <w:rPr>
          <w:rFonts w:eastAsia="Arial Unicode MS"/>
          <w:sz w:val="28"/>
          <w:szCs w:val="28"/>
          <w:lang w:val="x-none" w:eastAsia="x-none"/>
        </w:rPr>
        <w:t>. рублей, на 202</w:t>
      </w:r>
      <w:r w:rsidR="00634985">
        <w:rPr>
          <w:rFonts w:eastAsia="Arial Unicode MS"/>
          <w:sz w:val="28"/>
          <w:szCs w:val="28"/>
          <w:lang w:eastAsia="x-none"/>
        </w:rPr>
        <w:t>8</w:t>
      </w:r>
      <w:r w:rsidRPr="00015918">
        <w:rPr>
          <w:rFonts w:eastAsia="Arial Unicode MS"/>
          <w:sz w:val="28"/>
          <w:szCs w:val="28"/>
          <w:lang w:val="x-none" w:eastAsia="x-none"/>
        </w:rPr>
        <w:t xml:space="preserve"> год – </w:t>
      </w:r>
      <w:r w:rsidR="00634985">
        <w:rPr>
          <w:bCs/>
          <w:sz w:val="28"/>
          <w:szCs w:val="28"/>
        </w:rPr>
        <w:t>705 713,1</w:t>
      </w:r>
      <w:r w:rsidRPr="00015918">
        <w:rPr>
          <w:b/>
          <w:bCs/>
        </w:rPr>
        <w:t xml:space="preserve"> </w:t>
      </w:r>
      <w:proofErr w:type="spellStart"/>
      <w:r w:rsidR="00CE263D">
        <w:rPr>
          <w:rFonts w:eastAsia="Arial Unicode MS"/>
          <w:sz w:val="28"/>
          <w:szCs w:val="28"/>
          <w:lang w:eastAsia="x-none"/>
        </w:rPr>
        <w:t>тыс</w:t>
      </w:r>
      <w:proofErr w:type="spellEnd"/>
      <w:r w:rsidRPr="00015918">
        <w:rPr>
          <w:rFonts w:eastAsia="Arial Unicode MS"/>
          <w:sz w:val="28"/>
          <w:szCs w:val="28"/>
          <w:lang w:val="x-none" w:eastAsia="x-none"/>
        </w:rPr>
        <w:t>. рублей.</w:t>
      </w:r>
    </w:p>
    <w:p w14:paraId="37E2EE32" w14:textId="473DD6E7" w:rsidR="00A56859" w:rsidRPr="00015918" w:rsidRDefault="00CE6102" w:rsidP="00A568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202-202</w:t>
      </w:r>
      <w:r w:rsidR="00634985">
        <w:rPr>
          <w:sz w:val="28"/>
          <w:szCs w:val="28"/>
        </w:rPr>
        <w:t>6</w:t>
      </w:r>
      <w:r w:rsidR="003600E5">
        <w:rPr>
          <w:sz w:val="28"/>
          <w:szCs w:val="28"/>
        </w:rPr>
        <w:t xml:space="preserve"> </w:t>
      </w:r>
      <w:r w:rsidR="00A56859" w:rsidRPr="00015918">
        <w:rPr>
          <w:sz w:val="28"/>
          <w:szCs w:val="28"/>
        </w:rPr>
        <w:t>годах бюджетные ресурсы сконцентрированы на ключевых моментах бюджетной политики, направленных на решение важнейших социальных задач и, как и в предыдущие годы, ориентированы, прежде всего, на неукоснительное выполнение действующих расходных обязательств с учетом их оптимизации и повышения эффективности использования финансовых ресурсов.</w:t>
      </w:r>
    </w:p>
    <w:p w14:paraId="17D8CD08" w14:textId="0B56F704" w:rsidR="00A56859" w:rsidRPr="00015918" w:rsidRDefault="00A56859" w:rsidP="00A56859">
      <w:pPr>
        <w:ind w:firstLine="567"/>
        <w:jc w:val="both"/>
        <w:rPr>
          <w:sz w:val="28"/>
          <w:szCs w:val="28"/>
        </w:rPr>
      </w:pPr>
      <w:r w:rsidRPr="00015918">
        <w:rPr>
          <w:sz w:val="28"/>
          <w:szCs w:val="28"/>
        </w:rPr>
        <w:t>В связи с этим, формирование объема и структуры расходов бюдже</w:t>
      </w:r>
      <w:r w:rsidR="00CE6102">
        <w:rPr>
          <w:sz w:val="28"/>
          <w:szCs w:val="28"/>
        </w:rPr>
        <w:t>та муниципального района на 202</w:t>
      </w:r>
      <w:r w:rsidR="00634985">
        <w:rPr>
          <w:sz w:val="28"/>
          <w:szCs w:val="28"/>
        </w:rPr>
        <w:t>6</w:t>
      </w:r>
      <w:r w:rsidR="00CE6102">
        <w:rPr>
          <w:sz w:val="28"/>
          <w:szCs w:val="28"/>
        </w:rPr>
        <w:t xml:space="preserve"> год и на плановый период 202</w:t>
      </w:r>
      <w:r w:rsidR="00634985">
        <w:rPr>
          <w:sz w:val="28"/>
          <w:szCs w:val="28"/>
        </w:rPr>
        <w:t>7</w:t>
      </w:r>
      <w:r w:rsidR="00CE6102">
        <w:rPr>
          <w:sz w:val="28"/>
          <w:szCs w:val="28"/>
        </w:rPr>
        <w:t xml:space="preserve"> и 202</w:t>
      </w:r>
      <w:r w:rsidR="00634985">
        <w:rPr>
          <w:sz w:val="28"/>
          <w:szCs w:val="28"/>
        </w:rPr>
        <w:t>8</w:t>
      </w:r>
      <w:r w:rsidRPr="00015918">
        <w:rPr>
          <w:sz w:val="28"/>
          <w:szCs w:val="28"/>
        </w:rPr>
        <w:t xml:space="preserve"> годов осуществлялось исходя из следующих основных приоритетных направлений:</w:t>
      </w:r>
    </w:p>
    <w:p w14:paraId="733E6FB7" w14:textId="77777777" w:rsidR="00A56859" w:rsidRPr="00015918" w:rsidRDefault="00A56859" w:rsidP="00A56859">
      <w:pPr>
        <w:ind w:firstLine="567"/>
        <w:jc w:val="both"/>
        <w:rPr>
          <w:sz w:val="28"/>
          <w:szCs w:val="28"/>
        </w:rPr>
      </w:pPr>
      <w:r w:rsidRPr="00015918">
        <w:rPr>
          <w:sz w:val="28"/>
          <w:szCs w:val="28"/>
        </w:rPr>
        <w:t>-выполнение «майских» Указов Президента Российской Федерации;</w:t>
      </w:r>
    </w:p>
    <w:p w14:paraId="3D50A815" w14:textId="77777777" w:rsidR="00A56859" w:rsidRPr="00015918" w:rsidRDefault="00A56859" w:rsidP="00A56859">
      <w:pPr>
        <w:ind w:firstLine="567"/>
        <w:jc w:val="both"/>
        <w:rPr>
          <w:sz w:val="28"/>
          <w:szCs w:val="28"/>
        </w:rPr>
      </w:pPr>
      <w:r w:rsidRPr="00015918">
        <w:rPr>
          <w:sz w:val="28"/>
          <w:szCs w:val="28"/>
        </w:rPr>
        <w:t>-выполнение всех социальных обязательств перед гражданами;</w:t>
      </w:r>
    </w:p>
    <w:p w14:paraId="5A4CF6FC" w14:textId="77777777" w:rsidR="00A56859" w:rsidRPr="00015918" w:rsidRDefault="003600E5" w:rsidP="00A56859">
      <w:pPr>
        <w:ind w:firstLine="567"/>
        <w:jc w:val="both"/>
      </w:pPr>
      <w:r>
        <w:rPr>
          <w:sz w:val="28"/>
          <w:szCs w:val="28"/>
        </w:rPr>
        <w:t>-</w:t>
      </w:r>
      <w:r w:rsidR="00A56859" w:rsidRPr="00015918">
        <w:rPr>
          <w:sz w:val="28"/>
          <w:szCs w:val="28"/>
        </w:rPr>
        <w:t xml:space="preserve">выполнение поручений Главы Республики Тыва и реализация </w:t>
      </w:r>
      <w:r>
        <w:rPr>
          <w:sz w:val="28"/>
          <w:szCs w:val="28"/>
        </w:rPr>
        <w:t>национальных</w:t>
      </w:r>
      <w:r w:rsidR="00A56859" w:rsidRPr="00015918">
        <w:rPr>
          <w:sz w:val="28"/>
          <w:szCs w:val="28"/>
        </w:rPr>
        <w:t xml:space="preserve"> проектов.</w:t>
      </w:r>
    </w:p>
    <w:p w14:paraId="55ABF4B7" w14:textId="7127764C" w:rsidR="00CE6102" w:rsidRDefault="00CE6102" w:rsidP="00A56859">
      <w:pPr>
        <w:ind w:firstLine="708"/>
        <w:jc w:val="both"/>
        <w:rPr>
          <w:sz w:val="28"/>
          <w:szCs w:val="28"/>
        </w:rPr>
      </w:pPr>
      <w:r w:rsidRPr="00CE6102">
        <w:rPr>
          <w:sz w:val="28"/>
          <w:szCs w:val="28"/>
        </w:rPr>
        <w:t>Фонд заработной платы на 202</w:t>
      </w:r>
      <w:r w:rsidR="00634985">
        <w:rPr>
          <w:sz w:val="28"/>
          <w:szCs w:val="28"/>
        </w:rPr>
        <w:t>6</w:t>
      </w:r>
      <w:r w:rsidRPr="00CE6102">
        <w:rPr>
          <w:sz w:val="28"/>
          <w:szCs w:val="28"/>
        </w:rPr>
        <w:t xml:space="preserve"> год сформирован с учетом повышения минимального размера оплаты труда с 1 января 202</w:t>
      </w:r>
      <w:r w:rsidR="00634985">
        <w:rPr>
          <w:sz w:val="28"/>
          <w:szCs w:val="28"/>
        </w:rPr>
        <w:t>6</w:t>
      </w:r>
      <w:r w:rsidRPr="00CE6102">
        <w:rPr>
          <w:sz w:val="28"/>
          <w:szCs w:val="28"/>
        </w:rPr>
        <w:t xml:space="preserve"> года на </w:t>
      </w:r>
      <w:r w:rsidR="00634985">
        <w:rPr>
          <w:sz w:val="28"/>
          <w:szCs w:val="28"/>
        </w:rPr>
        <w:t>20,7</w:t>
      </w:r>
      <w:r w:rsidRPr="00CE6102">
        <w:rPr>
          <w:sz w:val="28"/>
          <w:szCs w:val="28"/>
        </w:rPr>
        <w:t xml:space="preserve"> </w:t>
      </w:r>
      <w:proofErr w:type="gramStart"/>
      <w:r w:rsidRPr="00CE6102">
        <w:rPr>
          <w:sz w:val="28"/>
          <w:szCs w:val="28"/>
        </w:rPr>
        <w:t xml:space="preserve">%  </w:t>
      </w:r>
      <w:r w:rsidRPr="00CE6102">
        <w:rPr>
          <w:i/>
          <w:sz w:val="28"/>
          <w:szCs w:val="28"/>
        </w:rPr>
        <w:t>(</w:t>
      </w:r>
      <w:proofErr w:type="gramEnd"/>
      <w:r w:rsidRPr="00CE6102">
        <w:rPr>
          <w:i/>
          <w:sz w:val="28"/>
          <w:szCs w:val="28"/>
        </w:rPr>
        <w:t xml:space="preserve">с </w:t>
      </w:r>
      <w:r w:rsidR="00634985">
        <w:rPr>
          <w:i/>
          <w:sz w:val="28"/>
          <w:szCs w:val="28"/>
        </w:rPr>
        <w:t>54978</w:t>
      </w:r>
      <w:r w:rsidRPr="00CE6102">
        <w:rPr>
          <w:i/>
          <w:sz w:val="28"/>
          <w:szCs w:val="28"/>
        </w:rPr>
        <w:t xml:space="preserve"> до </w:t>
      </w:r>
      <w:r w:rsidR="00634985">
        <w:rPr>
          <w:i/>
          <w:sz w:val="28"/>
          <w:szCs w:val="28"/>
        </w:rPr>
        <w:t>66358</w:t>
      </w:r>
      <w:r w:rsidRPr="00CE6102">
        <w:rPr>
          <w:i/>
          <w:sz w:val="28"/>
          <w:szCs w:val="28"/>
        </w:rPr>
        <w:t xml:space="preserve"> рублей)</w:t>
      </w:r>
      <w:r w:rsidRPr="00CE6102">
        <w:rPr>
          <w:sz w:val="28"/>
          <w:szCs w:val="28"/>
        </w:rPr>
        <w:t xml:space="preserve">, оплаты труда «указных» категорий работников – на </w:t>
      </w:r>
      <w:r w:rsidR="00634985">
        <w:rPr>
          <w:sz w:val="28"/>
          <w:szCs w:val="28"/>
        </w:rPr>
        <w:t>7</w:t>
      </w:r>
      <w:r w:rsidRPr="00CE6102">
        <w:rPr>
          <w:sz w:val="28"/>
          <w:szCs w:val="28"/>
        </w:rPr>
        <w:t>%</w:t>
      </w:r>
      <w:r w:rsidR="00634985">
        <w:rPr>
          <w:sz w:val="28"/>
          <w:szCs w:val="28"/>
        </w:rPr>
        <w:t>.</w:t>
      </w:r>
    </w:p>
    <w:p w14:paraId="40D80226" w14:textId="4AF183FA" w:rsidR="001D608F" w:rsidRDefault="00A56859" w:rsidP="00A56859">
      <w:pPr>
        <w:ind w:firstLine="708"/>
        <w:jc w:val="both"/>
        <w:rPr>
          <w:sz w:val="28"/>
          <w:szCs w:val="28"/>
        </w:rPr>
      </w:pPr>
      <w:r w:rsidRPr="00015918">
        <w:rPr>
          <w:sz w:val="28"/>
          <w:szCs w:val="28"/>
        </w:rPr>
        <w:t xml:space="preserve">Расходы </w:t>
      </w:r>
      <w:r w:rsidRPr="00015918">
        <w:rPr>
          <w:b/>
          <w:sz w:val="28"/>
          <w:szCs w:val="28"/>
        </w:rPr>
        <w:t>на оплату коммунальных услуг</w:t>
      </w:r>
      <w:r w:rsidRPr="00015918">
        <w:rPr>
          <w:sz w:val="28"/>
          <w:szCs w:val="28"/>
        </w:rPr>
        <w:t xml:space="preserve">, закупку и доставку угля для учреждений бюджетной сферы </w:t>
      </w:r>
      <w:r w:rsidR="00634985">
        <w:rPr>
          <w:sz w:val="28"/>
          <w:szCs w:val="28"/>
        </w:rPr>
        <w:t xml:space="preserve">субсидии </w:t>
      </w:r>
      <w:r w:rsidRPr="00015918">
        <w:rPr>
          <w:sz w:val="28"/>
          <w:szCs w:val="28"/>
        </w:rPr>
        <w:t xml:space="preserve">предусмотрены </w:t>
      </w:r>
      <w:r w:rsidR="00634985">
        <w:rPr>
          <w:sz w:val="28"/>
          <w:szCs w:val="28"/>
        </w:rPr>
        <w:t>на 7 месяцев</w:t>
      </w:r>
      <w:r w:rsidRPr="00015918">
        <w:rPr>
          <w:sz w:val="28"/>
          <w:szCs w:val="28"/>
        </w:rPr>
        <w:t xml:space="preserve"> сумме </w:t>
      </w:r>
      <w:r w:rsidR="00634985">
        <w:rPr>
          <w:b/>
          <w:sz w:val="28"/>
          <w:szCs w:val="28"/>
        </w:rPr>
        <w:t>14726</w:t>
      </w:r>
      <w:r w:rsidR="00117BA1">
        <w:rPr>
          <w:b/>
          <w:sz w:val="28"/>
          <w:szCs w:val="28"/>
        </w:rPr>
        <w:t xml:space="preserve"> </w:t>
      </w:r>
      <w:r w:rsidRPr="00015918">
        <w:rPr>
          <w:b/>
          <w:sz w:val="28"/>
          <w:szCs w:val="28"/>
        </w:rPr>
        <w:t>тыс. рублей</w:t>
      </w:r>
      <w:r w:rsidR="001D608F">
        <w:rPr>
          <w:sz w:val="28"/>
          <w:szCs w:val="28"/>
        </w:rPr>
        <w:t xml:space="preserve"> с </w:t>
      </w:r>
      <w:r w:rsidR="00CE6102">
        <w:rPr>
          <w:sz w:val="28"/>
          <w:szCs w:val="28"/>
        </w:rPr>
        <w:t>снижение</w:t>
      </w:r>
      <w:r w:rsidR="001D608F">
        <w:rPr>
          <w:sz w:val="28"/>
          <w:szCs w:val="28"/>
        </w:rPr>
        <w:t xml:space="preserve"> к плану 202</w:t>
      </w:r>
      <w:r w:rsidR="00634985">
        <w:rPr>
          <w:sz w:val="28"/>
          <w:szCs w:val="28"/>
        </w:rPr>
        <w:t>5</w:t>
      </w:r>
      <w:r w:rsidRPr="00015918">
        <w:rPr>
          <w:sz w:val="28"/>
          <w:szCs w:val="28"/>
        </w:rPr>
        <w:t xml:space="preserve"> года</w:t>
      </w:r>
      <w:r w:rsidR="00634985">
        <w:rPr>
          <w:sz w:val="28"/>
          <w:szCs w:val="28"/>
        </w:rPr>
        <w:t>.</w:t>
      </w:r>
      <w:r w:rsidRPr="00015918">
        <w:rPr>
          <w:sz w:val="28"/>
          <w:szCs w:val="28"/>
        </w:rPr>
        <w:t xml:space="preserve"> </w:t>
      </w:r>
    </w:p>
    <w:p w14:paraId="39D73456" w14:textId="77777777" w:rsidR="00A56859" w:rsidRPr="00015918" w:rsidRDefault="00A56859" w:rsidP="00A56859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015918">
        <w:rPr>
          <w:rFonts w:eastAsia="Calibri"/>
          <w:b/>
          <w:sz w:val="28"/>
          <w:szCs w:val="28"/>
          <w:u w:val="single"/>
          <w:lang w:eastAsia="en-US"/>
        </w:rPr>
        <w:t xml:space="preserve">Раздел 0100 «Общегосударственные вопросы» </w:t>
      </w:r>
    </w:p>
    <w:p w14:paraId="0FFF9A7E" w14:textId="77777777" w:rsidR="00A56859" w:rsidRPr="00015918" w:rsidRDefault="00A56859" w:rsidP="00A56859">
      <w:pPr>
        <w:ind w:firstLine="540"/>
        <w:jc w:val="both"/>
        <w:rPr>
          <w:sz w:val="28"/>
          <w:szCs w:val="28"/>
        </w:rPr>
      </w:pPr>
    </w:p>
    <w:p w14:paraId="5BD67FAE" w14:textId="0AA32112" w:rsidR="00A56859" w:rsidRPr="00015918" w:rsidRDefault="00A56859" w:rsidP="00A56859">
      <w:pPr>
        <w:ind w:firstLine="540"/>
        <w:jc w:val="both"/>
        <w:rPr>
          <w:sz w:val="28"/>
          <w:szCs w:val="28"/>
        </w:rPr>
      </w:pPr>
      <w:r w:rsidRPr="00015918">
        <w:rPr>
          <w:sz w:val="28"/>
          <w:szCs w:val="28"/>
        </w:rPr>
        <w:t xml:space="preserve">Бюджетные ассигнования по данному разделу запланированы в объеме </w:t>
      </w:r>
      <w:r w:rsidR="00EC3ABE">
        <w:rPr>
          <w:sz w:val="28"/>
          <w:szCs w:val="28"/>
        </w:rPr>
        <w:t xml:space="preserve">69168 </w:t>
      </w:r>
      <w:r w:rsidRPr="00015918">
        <w:rPr>
          <w:sz w:val="28"/>
          <w:szCs w:val="28"/>
        </w:rPr>
        <w:t>тыс. рубл</w:t>
      </w:r>
      <w:r w:rsidR="00D72634">
        <w:rPr>
          <w:sz w:val="28"/>
          <w:szCs w:val="28"/>
        </w:rPr>
        <w:t>ей, по сравнению с уровнем 202</w:t>
      </w:r>
      <w:r w:rsidR="00EC3ABE">
        <w:rPr>
          <w:sz w:val="28"/>
          <w:szCs w:val="28"/>
        </w:rPr>
        <w:t>5</w:t>
      </w:r>
      <w:r w:rsidRPr="00015918">
        <w:rPr>
          <w:sz w:val="28"/>
          <w:szCs w:val="28"/>
        </w:rPr>
        <w:t xml:space="preserve"> года </w:t>
      </w:r>
      <w:r w:rsidR="00D72634">
        <w:rPr>
          <w:sz w:val="28"/>
          <w:szCs w:val="28"/>
        </w:rPr>
        <w:t>рост</w:t>
      </w:r>
      <w:r w:rsidRPr="00015918">
        <w:rPr>
          <w:sz w:val="28"/>
          <w:szCs w:val="28"/>
        </w:rPr>
        <w:t xml:space="preserve"> на </w:t>
      </w:r>
      <w:r w:rsidR="00EC3ABE">
        <w:rPr>
          <w:sz w:val="28"/>
          <w:szCs w:val="28"/>
        </w:rPr>
        <w:t>20</w:t>
      </w:r>
      <w:r w:rsidRPr="00015918">
        <w:rPr>
          <w:sz w:val="28"/>
          <w:szCs w:val="28"/>
        </w:rPr>
        <w:t xml:space="preserve"> %. К</w:t>
      </w:r>
      <w:r w:rsidRPr="00015918">
        <w:rPr>
          <w:rFonts w:eastAsia="Calibri"/>
          <w:sz w:val="28"/>
          <w:szCs w:val="28"/>
          <w:lang w:eastAsia="en-US"/>
        </w:rPr>
        <w:t xml:space="preserve"> данному разделу </w:t>
      </w:r>
      <w:r w:rsidRPr="00015918">
        <w:rPr>
          <w:sz w:val="28"/>
          <w:szCs w:val="28"/>
        </w:rPr>
        <w:t>относятся</w:t>
      </w:r>
      <w:r w:rsidRPr="00015918">
        <w:rPr>
          <w:rFonts w:eastAsia="Calibri"/>
          <w:sz w:val="28"/>
          <w:szCs w:val="28"/>
          <w:lang w:eastAsia="en-US"/>
        </w:rPr>
        <w:t xml:space="preserve"> следующие расходы:</w:t>
      </w:r>
    </w:p>
    <w:p w14:paraId="4EED20FC" w14:textId="7AD34580" w:rsidR="00A56859" w:rsidRPr="00015918" w:rsidRDefault="00A56859" w:rsidP="00A56859">
      <w:pPr>
        <w:pStyle w:val="a7"/>
        <w:numPr>
          <w:ilvl w:val="0"/>
          <w:numId w:val="22"/>
        </w:numPr>
        <w:autoSpaceDE w:val="0"/>
        <w:autoSpaceDN w:val="0"/>
        <w:adjustRightInd w:val="0"/>
        <w:ind w:left="0" w:firstLine="567"/>
        <w:jc w:val="both"/>
        <w:rPr>
          <w:bCs/>
          <w:color w:val="000000"/>
          <w:sz w:val="28"/>
          <w:szCs w:val="28"/>
        </w:rPr>
      </w:pPr>
      <w:r w:rsidRPr="00015918">
        <w:rPr>
          <w:color w:val="000000"/>
          <w:sz w:val="28"/>
          <w:szCs w:val="28"/>
        </w:rPr>
        <w:t xml:space="preserve"> </w:t>
      </w:r>
      <w:r w:rsidR="001D608F">
        <w:rPr>
          <w:color w:val="000000"/>
          <w:sz w:val="28"/>
          <w:szCs w:val="28"/>
        </w:rPr>
        <w:t xml:space="preserve"> </w:t>
      </w:r>
      <w:r w:rsidR="001D608F">
        <w:rPr>
          <w:color w:val="000000"/>
          <w:sz w:val="28"/>
          <w:szCs w:val="28"/>
        </w:rPr>
        <w:tab/>
      </w:r>
      <w:r w:rsidRPr="00015918">
        <w:rPr>
          <w:bCs/>
          <w:color w:val="000000"/>
          <w:sz w:val="28"/>
          <w:szCs w:val="28"/>
        </w:rPr>
        <w:t xml:space="preserve">содержание высшего должностного лица муниципального образования в </w:t>
      </w:r>
      <w:proofErr w:type="gramStart"/>
      <w:r w:rsidRPr="00015918">
        <w:rPr>
          <w:bCs/>
          <w:color w:val="000000"/>
          <w:sz w:val="28"/>
          <w:szCs w:val="28"/>
        </w:rPr>
        <w:t xml:space="preserve">сумме </w:t>
      </w:r>
      <w:r w:rsidR="00EC3ABE">
        <w:rPr>
          <w:bCs/>
          <w:color w:val="000000"/>
          <w:sz w:val="28"/>
          <w:szCs w:val="28"/>
        </w:rPr>
        <w:t xml:space="preserve"> 2068</w:t>
      </w:r>
      <w:proofErr w:type="gramEnd"/>
      <w:r w:rsidRPr="00015918">
        <w:rPr>
          <w:bCs/>
          <w:color w:val="000000"/>
          <w:sz w:val="28"/>
          <w:szCs w:val="28"/>
        </w:rPr>
        <w:t xml:space="preserve"> тыс. рублей</w:t>
      </w:r>
      <w:r w:rsidR="00514647">
        <w:rPr>
          <w:bCs/>
          <w:color w:val="000000"/>
          <w:sz w:val="28"/>
          <w:szCs w:val="28"/>
        </w:rPr>
        <w:t xml:space="preserve"> </w:t>
      </w:r>
      <w:r w:rsidR="00D72634" w:rsidRPr="00D72634">
        <w:rPr>
          <w:rFonts w:eastAsia="Calibri"/>
          <w:sz w:val="28"/>
          <w:szCs w:val="28"/>
        </w:rPr>
        <w:t>по сравнению с первоначальным планом 202</w:t>
      </w:r>
      <w:r w:rsidR="00EC3ABE">
        <w:rPr>
          <w:rFonts w:eastAsia="Calibri"/>
          <w:sz w:val="28"/>
          <w:szCs w:val="28"/>
        </w:rPr>
        <w:t>5</w:t>
      </w:r>
      <w:r w:rsidR="00D72634" w:rsidRPr="00D72634">
        <w:rPr>
          <w:rFonts w:eastAsia="Calibri"/>
          <w:sz w:val="28"/>
          <w:szCs w:val="28"/>
        </w:rPr>
        <w:t xml:space="preserve"> года (</w:t>
      </w:r>
      <w:r w:rsidR="00EC3ABE">
        <w:rPr>
          <w:rFonts w:eastAsia="Calibri"/>
          <w:sz w:val="28"/>
          <w:szCs w:val="28"/>
        </w:rPr>
        <w:t>1664,6</w:t>
      </w:r>
      <w:r w:rsidR="00D72634" w:rsidRPr="00D72634">
        <w:rPr>
          <w:rFonts w:eastAsia="Calibri"/>
          <w:sz w:val="28"/>
          <w:szCs w:val="28"/>
        </w:rPr>
        <w:t xml:space="preserve"> </w:t>
      </w:r>
      <w:r w:rsidR="00D72634">
        <w:rPr>
          <w:rFonts w:eastAsia="Calibri"/>
          <w:sz w:val="28"/>
          <w:szCs w:val="28"/>
        </w:rPr>
        <w:t>тыс</w:t>
      </w:r>
      <w:r w:rsidR="00D72634" w:rsidRPr="00D72634">
        <w:rPr>
          <w:rFonts w:eastAsia="Calibri"/>
          <w:sz w:val="28"/>
          <w:szCs w:val="28"/>
        </w:rPr>
        <w:t xml:space="preserve">. рублей) увеличение на </w:t>
      </w:r>
      <w:r w:rsidR="00EC3ABE">
        <w:rPr>
          <w:rFonts w:eastAsia="Calibri"/>
          <w:sz w:val="28"/>
          <w:szCs w:val="28"/>
        </w:rPr>
        <w:t>403,4</w:t>
      </w:r>
      <w:r w:rsidR="00D72634" w:rsidRPr="00D72634">
        <w:rPr>
          <w:rFonts w:eastAsia="Calibri"/>
          <w:sz w:val="28"/>
          <w:szCs w:val="28"/>
        </w:rPr>
        <w:t xml:space="preserve"> </w:t>
      </w:r>
      <w:r w:rsidR="00D72634">
        <w:rPr>
          <w:rFonts w:eastAsia="Calibri"/>
          <w:sz w:val="28"/>
          <w:szCs w:val="28"/>
        </w:rPr>
        <w:t>тыс</w:t>
      </w:r>
      <w:r w:rsidR="00D72634" w:rsidRPr="00D72634">
        <w:rPr>
          <w:rFonts w:eastAsia="Calibri"/>
          <w:sz w:val="28"/>
          <w:szCs w:val="28"/>
        </w:rPr>
        <w:t xml:space="preserve">. рублей или </w:t>
      </w:r>
      <w:r w:rsidR="00EC3ABE">
        <w:rPr>
          <w:rFonts w:eastAsia="Calibri"/>
          <w:sz w:val="28"/>
          <w:szCs w:val="28"/>
        </w:rPr>
        <w:t>24</w:t>
      </w:r>
      <w:r w:rsidR="00D72634" w:rsidRPr="00D72634">
        <w:rPr>
          <w:rFonts w:eastAsia="Calibri"/>
          <w:sz w:val="28"/>
          <w:szCs w:val="28"/>
        </w:rPr>
        <w:t>%;</w:t>
      </w:r>
    </w:p>
    <w:p w14:paraId="7A17372A" w14:textId="733A77C9" w:rsidR="00A56859" w:rsidRPr="00015918" w:rsidRDefault="00A56859" w:rsidP="00A56859">
      <w:pPr>
        <w:pStyle w:val="a7"/>
        <w:numPr>
          <w:ilvl w:val="0"/>
          <w:numId w:val="22"/>
        </w:numPr>
        <w:autoSpaceDE w:val="0"/>
        <w:autoSpaceDN w:val="0"/>
        <w:adjustRightInd w:val="0"/>
        <w:ind w:left="0" w:firstLine="567"/>
        <w:jc w:val="both"/>
        <w:rPr>
          <w:bCs/>
          <w:color w:val="000000"/>
          <w:sz w:val="28"/>
          <w:szCs w:val="28"/>
        </w:rPr>
      </w:pPr>
      <w:r w:rsidRPr="00015918">
        <w:rPr>
          <w:color w:val="000000"/>
          <w:sz w:val="28"/>
          <w:szCs w:val="28"/>
        </w:rPr>
        <w:t xml:space="preserve"> </w:t>
      </w:r>
      <w:r w:rsidR="001D608F">
        <w:rPr>
          <w:color w:val="000000"/>
          <w:sz w:val="28"/>
          <w:szCs w:val="28"/>
        </w:rPr>
        <w:tab/>
        <w:t xml:space="preserve"> </w:t>
      </w:r>
      <w:proofErr w:type="gramStart"/>
      <w:r w:rsidRPr="00015918">
        <w:rPr>
          <w:rFonts w:eastAsia="Calibri"/>
          <w:sz w:val="28"/>
          <w:szCs w:val="28"/>
          <w:lang w:eastAsia="en-US"/>
        </w:rPr>
        <w:t>содержание  органов</w:t>
      </w:r>
      <w:proofErr w:type="gramEnd"/>
      <w:r w:rsidRPr="00015918">
        <w:rPr>
          <w:rFonts w:eastAsia="Calibri"/>
          <w:sz w:val="28"/>
          <w:szCs w:val="28"/>
          <w:lang w:eastAsia="en-US"/>
        </w:rPr>
        <w:t xml:space="preserve"> законодательной </w:t>
      </w:r>
      <w:r w:rsidRPr="00015918">
        <w:rPr>
          <w:bCs/>
          <w:color w:val="000000"/>
          <w:sz w:val="28"/>
          <w:szCs w:val="28"/>
        </w:rPr>
        <w:t xml:space="preserve">(представительных) органов власти муниципальных образований в сумме </w:t>
      </w:r>
      <w:r w:rsidR="00EC3ABE">
        <w:rPr>
          <w:bCs/>
          <w:color w:val="000000"/>
          <w:sz w:val="28"/>
          <w:szCs w:val="28"/>
        </w:rPr>
        <w:t>2024</w:t>
      </w:r>
      <w:r w:rsidRPr="00015918">
        <w:rPr>
          <w:bCs/>
          <w:color w:val="000000"/>
          <w:sz w:val="28"/>
          <w:szCs w:val="28"/>
        </w:rPr>
        <w:t xml:space="preserve"> тыс. рублей</w:t>
      </w:r>
      <w:r w:rsidR="00D72634" w:rsidRPr="00D72634">
        <w:rPr>
          <w:rFonts w:eastAsia="Calibri"/>
          <w:sz w:val="28"/>
          <w:szCs w:val="28"/>
        </w:rPr>
        <w:t xml:space="preserve"> по сравнению с первоначальным планом </w:t>
      </w:r>
      <w:r w:rsidR="00EC3ABE">
        <w:rPr>
          <w:rFonts w:eastAsia="Calibri"/>
          <w:sz w:val="28"/>
          <w:szCs w:val="28"/>
        </w:rPr>
        <w:t>2025</w:t>
      </w:r>
      <w:r w:rsidR="00D72634" w:rsidRPr="00D72634">
        <w:rPr>
          <w:rFonts w:eastAsia="Calibri"/>
          <w:sz w:val="28"/>
          <w:szCs w:val="28"/>
        </w:rPr>
        <w:t xml:space="preserve"> года (</w:t>
      </w:r>
      <w:r w:rsidR="00EC3ABE">
        <w:rPr>
          <w:bCs/>
          <w:color w:val="000000"/>
          <w:sz w:val="28"/>
          <w:szCs w:val="28"/>
        </w:rPr>
        <w:t>1714</w:t>
      </w:r>
      <w:r w:rsidR="00D72634" w:rsidRPr="00015918">
        <w:rPr>
          <w:bCs/>
          <w:color w:val="000000"/>
          <w:sz w:val="28"/>
          <w:szCs w:val="28"/>
        </w:rPr>
        <w:t xml:space="preserve"> </w:t>
      </w:r>
      <w:r w:rsidR="00D72634">
        <w:rPr>
          <w:rFonts w:eastAsia="Calibri"/>
          <w:sz w:val="28"/>
          <w:szCs w:val="28"/>
        </w:rPr>
        <w:t>тыс</w:t>
      </w:r>
      <w:r w:rsidR="00D72634" w:rsidRPr="00D72634">
        <w:rPr>
          <w:rFonts w:eastAsia="Calibri"/>
          <w:sz w:val="28"/>
          <w:szCs w:val="28"/>
        </w:rPr>
        <w:t xml:space="preserve">. рублей) увеличение на </w:t>
      </w:r>
      <w:r w:rsidR="00EC3ABE">
        <w:rPr>
          <w:rFonts w:eastAsia="Calibri"/>
          <w:sz w:val="28"/>
          <w:szCs w:val="28"/>
        </w:rPr>
        <w:t>310</w:t>
      </w:r>
      <w:r w:rsidR="00D72634" w:rsidRPr="00D72634">
        <w:rPr>
          <w:rFonts w:eastAsia="Calibri"/>
          <w:sz w:val="28"/>
          <w:szCs w:val="28"/>
        </w:rPr>
        <w:t xml:space="preserve"> </w:t>
      </w:r>
      <w:r w:rsidR="00D72634">
        <w:rPr>
          <w:rFonts w:eastAsia="Calibri"/>
          <w:sz w:val="28"/>
          <w:szCs w:val="28"/>
        </w:rPr>
        <w:t>тыс</w:t>
      </w:r>
      <w:r w:rsidR="00D72634" w:rsidRPr="00D72634">
        <w:rPr>
          <w:rFonts w:eastAsia="Calibri"/>
          <w:sz w:val="28"/>
          <w:szCs w:val="28"/>
        </w:rPr>
        <w:t xml:space="preserve">. рублей или </w:t>
      </w:r>
      <w:r w:rsidR="00EC3ABE">
        <w:rPr>
          <w:rFonts w:eastAsia="Calibri"/>
          <w:sz w:val="28"/>
          <w:szCs w:val="28"/>
        </w:rPr>
        <w:t>18</w:t>
      </w:r>
      <w:r w:rsidR="00D72634">
        <w:rPr>
          <w:rFonts w:eastAsia="Calibri"/>
          <w:sz w:val="28"/>
          <w:szCs w:val="28"/>
        </w:rPr>
        <w:t>%</w:t>
      </w:r>
      <w:r w:rsidRPr="00015918">
        <w:rPr>
          <w:bCs/>
          <w:color w:val="000000"/>
          <w:sz w:val="28"/>
          <w:szCs w:val="28"/>
        </w:rPr>
        <w:t xml:space="preserve">; </w:t>
      </w:r>
    </w:p>
    <w:p w14:paraId="556E81C1" w14:textId="3DA1028A" w:rsidR="00A56859" w:rsidRPr="00EC3ABE" w:rsidRDefault="001D608F" w:rsidP="00EC3ABE">
      <w:pPr>
        <w:pStyle w:val="a7"/>
        <w:numPr>
          <w:ilvl w:val="0"/>
          <w:numId w:val="22"/>
        </w:numPr>
        <w:autoSpaceDE w:val="0"/>
        <w:autoSpaceDN w:val="0"/>
        <w:adjustRightInd w:val="0"/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ab/>
      </w:r>
      <w:r w:rsidR="00A56859" w:rsidRPr="00015918">
        <w:rPr>
          <w:bCs/>
          <w:color w:val="000000"/>
          <w:sz w:val="28"/>
          <w:szCs w:val="28"/>
        </w:rPr>
        <w:t xml:space="preserve">содержание органов местных администраций </w:t>
      </w:r>
      <w:r w:rsidR="00A56859" w:rsidRPr="00015918">
        <w:rPr>
          <w:bCs/>
          <w:iCs/>
          <w:color w:val="000000"/>
          <w:sz w:val="28"/>
          <w:szCs w:val="28"/>
        </w:rPr>
        <w:t xml:space="preserve">в сумме </w:t>
      </w:r>
      <w:r w:rsidR="00EC3ABE">
        <w:rPr>
          <w:bCs/>
          <w:iCs/>
          <w:color w:val="000000"/>
          <w:sz w:val="28"/>
          <w:szCs w:val="28"/>
        </w:rPr>
        <w:t>47553</w:t>
      </w:r>
      <w:r>
        <w:rPr>
          <w:bCs/>
          <w:iCs/>
          <w:color w:val="000000"/>
          <w:sz w:val="28"/>
          <w:szCs w:val="28"/>
        </w:rPr>
        <w:t xml:space="preserve"> </w:t>
      </w:r>
      <w:r w:rsidR="00D72634">
        <w:rPr>
          <w:bCs/>
          <w:iCs/>
          <w:color w:val="000000"/>
          <w:sz w:val="28"/>
          <w:szCs w:val="28"/>
        </w:rPr>
        <w:t xml:space="preserve">тыс. рублей </w:t>
      </w:r>
      <w:r w:rsidR="00D72634" w:rsidRPr="00D72634">
        <w:rPr>
          <w:rFonts w:eastAsia="Calibri"/>
          <w:sz w:val="28"/>
          <w:szCs w:val="28"/>
        </w:rPr>
        <w:t>по сравнению с первоначальным планом 202</w:t>
      </w:r>
      <w:r w:rsidR="00EC3ABE">
        <w:rPr>
          <w:rFonts w:eastAsia="Calibri"/>
          <w:sz w:val="28"/>
          <w:szCs w:val="28"/>
        </w:rPr>
        <w:t>5</w:t>
      </w:r>
      <w:r w:rsidR="00D72634" w:rsidRPr="00D72634">
        <w:rPr>
          <w:rFonts w:eastAsia="Calibri"/>
          <w:sz w:val="28"/>
          <w:szCs w:val="28"/>
        </w:rPr>
        <w:t xml:space="preserve"> года (</w:t>
      </w:r>
      <w:r w:rsidR="00EC3ABE">
        <w:rPr>
          <w:bCs/>
          <w:iCs/>
          <w:color w:val="000000"/>
          <w:sz w:val="28"/>
          <w:szCs w:val="28"/>
        </w:rPr>
        <w:t>40148</w:t>
      </w:r>
      <w:r w:rsidR="00D72634">
        <w:rPr>
          <w:bCs/>
          <w:iCs/>
          <w:color w:val="000000"/>
          <w:sz w:val="28"/>
          <w:szCs w:val="28"/>
        </w:rPr>
        <w:t xml:space="preserve"> </w:t>
      </w:r>
      <w:r w:rsidR="00D72634">
        <w:rPr>
          <w:rFonts w:eastAsia="Calibri"/>
          <w:sz w:val="28"/>
          <w:szCs w:val="28"/>
        </w:rPr>
        <w:t>тыс</w:t>
      </w:r>
      <w:r w:rsidR="00D72634" w:rsidRPr="00D72634">
        <w:rPr>
          <w:rFonts w:eastAsia="Calibri"/>
          <w:sz w:val="28"/>
          <w:szCs w:val="28"/>
        </w:rPr>
        <w:t xml:space="preserve">. рублей) увеличение на </w:t>
      </w:r>
      <w:proofErr w:type="gramStart"/>
      <w:r w:rsidR="00EC3ABE">
        <w:rPr>
          <w:rFonts w:eastAsia="Calibri"/>
          <w:sz w:val="28"/>
          <w:szCs w:val="28"/>
        </w:rPr>
        <w:t xml:space="preserve">7405 </w:t>
      </w:r>
      <w:r w:rsidR="00D72634" w:rsidRPr="00D72634">
        <w:rPr>
          <w:rFonts w:eastAsia="Calibri"/>
          <w:sz w:val="28"/>
          <w:szCs w:val="28"/>
        </w:rPr>
        <w:t xml:space="preserve"> </w:t>
      </w:r>
      <w:r w:rsidR="00D72634">
        <w:rPr>
          <w:rFonts w:eastAsia="Calibri"/>
          <w:sz w:val="28"/>
          <w:szCs w:val="28"/>
        </w:rPr>
        <w:t>тыс</w:t>
      </w:r>
      <w:r w:rsidR="00D72634" w:rsidRPr="00D72634">
        <w:rPr>
          <w:rFonts w:eastAsia="Calibri"/>
          <w:sz w:val="28"/>
          <w:szCs w:val="28"/>
        </w:rPr>
        <w:t>.</w:t>
      </w:r>
      <w:proofErr w:type="gramEnd"/>
      <w:r w:rsidR="00D72634" w:rsidRPr="00D72634">
        <w:rPr>
          <w:rFonts w:eastAsia="Calibri"/>
          <w:sz w:val="28"/>
          <w:szCs w:val="28"/>
        </w:rPr>
        <w:t xml:space="preserve"> рублей или </w:t>
      </w:r>
      <w:r w:rsidR="00D72634">
        <w:rPr>
          <w:rFonts w:eastAsia="Calibri"/>
          <w:sz w:val="28"/>
          <w:szCs w:val="28"/>
        </w:rPr>
        <w:t>1</w:t>
      </w:r>
      <w:r w:rsidR="00EC3ABE">
        <w:rPr>
          <w:rFonts w:eastAsia="Calibri"/>
          <w:sz w:val="28"/>
          <w:szCs w:val="28"/>
        </w:rPr>
        <w:t>8</w:t>
      </w:r>
      <w:r w:rsidR="00D72634">
        <w:rPr>
          <w:rFonts w:eastAsia="Calibri"/>
          <w:sz w:val="28"/>
          <w:szCs w:val="28"/>
        </w:rPr>
        <w:t>%</w:t>
      </w:r>
      <w:r w:rsidR="00D72634" w:rsidRPr="00015918">
        <w:rPr>
          <w:bCs/>
          <w:color w:val="000000"/>
          <w:sz w:val="28"/>
          <w:szCs w:val="28"/>
        </w:rPr>
        <w:t>;</w:t>
      </w:r>
    </w:p>
    <w:p w14:paraId="0B74A594" w14:textId="509B4448" w:rsidR="00A56859" w:rsidRDefault="00A56859" w:rsidP="00B109C1">
      <w:pPr>
        <w:pStyle w:val="a7"/>
        <w:numPr>
          <w:ilvl w:val="0"/>
          <w:numId w:val="22"/>
        </w:numPr>
        <w:autoSpaceDE w:val="0"/>
        <w:autoSpaceDN w:val="0"/>
        <w:adjustRightInd w:val="0"/>
        <w:ind w:left="0" w:firstLine="567"/>
        <w:jc w:val="both"/>
        <w:rPr>
          <w:bCs/>
          <w:color w:val="000000"/>
          <w:sz w:val="28"/>
          <w:szCs w:val="28"/>
        </w:rPr>
      </w:pPr>
      <w:r w:rsidRPr="00015918">
        <w:rPr>
          <w:color w:val="000000"/>
          <w:sz w:val="28"/>
          <w:szCs w:val="28"/>
        </w:rPr>
        <w:t xml:space="preserve"> </w:t>
      </w:r>
      <w:r w:rsidR="007D0F9D">
        <w:rPr>
          <w:color w:val="000000"/>
          <w:sz w:val="28"/>
          <w:szCs w:val="28"/>
        </w:rPr>
        <w:tab/>
      </w:r>
      <w:proofErr w:type="gramStart"/>
      <w:r w:rsidRPr="00015918">
        <w:rPr>
          <w:bCs/>
          <w:color w:val="000000"/>
          <w:sz w:val="28"/>
          <w:szCs w:val="28"/>
        </w:rPr>
        <w:t>содержание  финансового</w:t>
      </w:r>
      <w:proofErr w:type="gramEnd"/>
      <w:r w:rsidRPr="00015918">
        <w:rPr>
          <w:bCs/>
          <w:color w:val="000000"/>
          <w:sz w:val="28"/>
          <w:szCs w:val="28"/>
        </w:rPr>
        <w:t xml:space="preserve"> органа</w:t>
      </w:r>
      <w:r w:rsidRPr="00015918">
        <w:rPr>
          <w:rFonts w:eastAsia="Calibri"/>
          <w:sz w:val="28"/>
          <w:szCs w:val="28"/>
          <w:lang w:eastAsia="en-US"/>
        </w:rPr>
        <w:t xml:space="preserve"> </w:t>
      </w:r>
      <w:r w:rsidR="007D0F9D">
        <w:rPr>
          <w:rFonts w:eastAsia="Calibri"/>
          <w:sz w:val="28"/>
          <w:szCs w:val="28"/>
          <w:lang w:eastAsia="en-US"/>
        </w:rPr>
        <w:t xml:space="preserve">и </w:t>
      </w:r>
      <w:r w:rsidRPr="00015918">
        <w:rPr>
          <w:rFonts w:eastAsia="Calibri"/>
          <w:sz w:val="28"/>
          <w:szCs w:val="28"/>
          <w:lang w:eastAsia="en-US"/>
        </w:rPr>
        <w:t xml:space="preserve">контрольно-счетного органа в сумме </w:t>
      </w:r>
      <w:r w:rsidR="00EC3ABE">
        <w:rPr>
          <w:rFonts w:eastAsia="Calibri"/>
          <w:sz w:val="28"/>
          <w:szCs w:val="28"/>
          <w:lang w:eastAsia="en-US"/>
        </w:rPr>
        <w:t>11391</w:t>
      </w:r>
      <w:r w:rsidRPr="00015918">
        <w:rPr>
          <w:rFonts w:eastAsia="Calibri"/>
          <w:sz w:val="28"/>
          <w:szCs w:val="28"/>
          <w:lang w:eastAsia="en-US"/>
        </w:rPr>
        <w:t xml:space="preserve"> тыс. рублей</w:t>
      </w:r>
      <w:r w:rsidR="00B109C1" w:rsidRPr="00B109C1">
        <w:rPr>
          <w:rFonts w:eastAsia="Calibri"/>
          <w:sz w:val="28"/>
          <w:szCs w:val="28"/>
        </w:rPr>
        <w:t xml:space="preserve"> </w:t>
      </w:r>
      <w:r w:rsidR="00B109C1" w:rsidRPr="00D72634">
        <w:rPr>
          <w:rFonts w:eastAsia="Calibri"/>
          <w:sz w:val="28"/>
          <w:szCs w:val="28"/>
        </w:rPr>
        <w:t>по сравнению с первоначальным планом 202</w:t>
      </w:r>
      <w:r w:rsidR="00EC3ABE">
        <w:rPr>
          <w:rFonts w:eastAsia="Calibri"/>
          <w:sz w:val="28"/>
          <w:szCs w:val="28"/>
        </w:rPr>
        <w:t>5</w:t>
      </w:r>
      <w:r w:rsidR="00B109C1" w:rsidRPr="00D72634">
        <w:rPr>
          <w:rFonts w:eastAsia="Calibri"/>
          <w:sz w:val="28"/>
          <w:szCs w:val="28"/>
        </w:rPr>
        <w:t xml:space="preserve"> года (</w:t>
      </w:r>
      <w:r w:rsidR="00EC3ABE">
        <w:rPr>
          <w:rFonts w:eastAsia="Calibri"/>
          <w:sz w:val="28"/>
          <w:szCs w:val="28"/>
          <w:lang w:eastAsia="en-US"/>
        </w:rPr>
        <w:t>8038</w:t>
      </w:r>
      <w:r w:rsidR="00B109C1" w:rsidRPr="00015918">
        <w:rPr>
          <w:rFonts w:eastAsia="Calibri"/>
          <w:sz w:val="28"/>
          <w:szCs w:val="28"/>
          <w:lang w:eastAsia="en-US"/>
        </w:rPr>
        <w:t xml:space="preserve"> </w:t>
      </w:r>
      <w:r w:rsidR="00B109C1">
        <w:rPr>
          <w:rFonts w:eastAsia="Calibri"/>
          <w:sz w:val="28"/>
          <w:szCs w:val="28"/>
        </w:rPr>
        <w:t>тыс</w:t>
      </w:r>
      <w:r w:rsidR="00B109C1" w:rsidRPr="00D72634">
        <w:rPr>
          <w:rFonts w:eastAsia="Calibri"/>
          <w:sz w:val="28"/>
          <w:szCs w:val="28"/>
        </w:rPr>
        <w:t xml:space="preserve">. рублей) увеличение на </w:t>
      </w:r>
      <w:r w:rsidR="00EC3ABE">
        <w:rPr>
          <w:rFonts w:eastAsia="Calibri"/>
          <w:sz w:val="28"/>
          <w:szCs w:val="28"/>
        </w:rPr>
        <w:t>3353</w:t>
      </w:r>
      <w:r w:rsidR="00B109C1" w:rsidRPr="00D72634">
        <w:rPr>
          <w:rFonts w:eastAsia="Calibri"/>
          <w:sz w:val="28"/>
          <w:szCs w:val="28"/>
        </w:rPr>
        <w:t xml:space="preserve"> </w:t>
      </w:r>
      <w:r w:rsidR="00B109C1">
        <w:rPr>
          <w:rFonts w:eastAsia="Calibri"/>
          <w:sz w:val="28"/>
          <w:szCs w:val="28"/>
        </w:rPr>
        <w:t>тыс</w:t>
      </w:r>
      <w:r w:rsidR="00B109C1" w:rsidRPr="00D72634">
        <w:rPr>
          <w:rFonts w:eastAsia="Calibri"/>
          <w:sz w:val="28"/>
          <w:szCs w:val="28"/>
        </w:rPr>
        <w:t xml:space="preserve">. рублей или </w:t>
      </w:r>
      <w:r w:rsidR="00EC3ABE">
        <w:rPr>
          <w:rFonts w:eastAsia="Calibri"/>
          <w:sz w:val="28"/>
          <w:szCs w:val="28"/>
        </w:rPr>
        <w:t>42</w:t>
      </w:r>
      <w:r w:rsidR="00B109C1">
        <w:rPr>
          <w:rFonts w:eastAsia="Calibri"/>
          <w:sz w:val="28"/>
          <w:szCs w:val="28"/>
        </w:rPr>
        <w:t>%</w:t>
      </w:r>
      <w:r w:rsidR="00B109C1" w:rsidRPr="00015918">
        <w:rPr>
          <w:bCs/>
          <w:color w:val="000000"/>
          <w:sz w:val="28"/>
          <w:szCs w:val="28"/>
        </w:rPr>
        <w:t>;</w:t>
      </w:r>
    </w:p>
    <w:p w14:paraId="08BF0381" w14:textId="2A295C1A" w:rsidR="00EC3ABE" w:rsidRPr="00B109C1" w:rsidRDefault="00EC3ABE" w:rsidP="00B109C1">
      <w:pPr>
        <w:pStyle w:val="a7"/>
        <w:numPr>
          <w:ilvl w:val="0"/>
          <w:numId w:val="22"/>
        </w:numPr>
        <w:autoSpaceDE w:val="0"/>
        <w:autoSpaceDN w:val="0"/>
        <w:adjustRightInd w:val="0"/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</w:t>
      </w:r>
      <w:proofErr w:type="gramStart"/>
      <w:r>
        <w:rPr>
          <w:bCs/>
          <w:color w:val="000000"/>
          <w:sz w:val="28"/>
          <w:szCs w:val="28"/>
        </w:rPr>
        <w:t>Обеспечение  проведения</w:t>
      </w:r>
      <w:proofErr w:type="gramEnd"/>
      <w:r>
        <w:rPr>
          <w:bCs/>
          <w:color w:val="000000"/>
          <w:sz w:val="28"/>
          <w:szCs w:val="28"/>
        </w:rPr>
        <w:t xml:space="preserve"> выборов и референдумов в сумме 998 тыс. рублей </w:t>
      </w:r>
    </w:p>
    <w:p w14:paraId="1500D7CA" w14:textId="77777777" w:rsidR="00A56859" w:rsidRPr="007D0F9D" w:rsidRDefault="007D0F9D" w:rsidP="007D0F9D">
      <w:pPr>
        <w:pStyle w:val="a7"/>
        <w:numPr>
          <w:ilvl w:val="0"/>
          <w:numId w:val="22"/>
        </w:numPr>
        <w:autoSpaceDE w:val="0"/>
        <w:autoSpaceDN w:val="0"/>
        <w:adjustRightInd w:val="0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ab/>
      </w:r>
      <w:r w:rsidR="00A56859" w:rsidRPr="00015918">
        <w:rPr>
          <w:bCs/>
          <w:color w:val="000000"/>
          <w:sz w:val="28"/>
          <w:szCs w:val="28"/>
        </w:rPr>
        <w:t xml:space="preserve">резервный фонд муниципального </w:t>
      </w:r>
      <w:proofErr w:type="gramStart"/>
      <w:r w:rsidR="00A56859" w:rsidRPr="00015918">
        <w:rPr>
          <w:bCs/>
          <w:color w:val="000000"/>
          <w:sz w:val="28"/>
          <w:szCs w:val="28"/>
        </w:rPr>
        <w:t>района  -</w:t>
      </w:r>
      <w:proofErr w:type="gramEnd"/>
      <w:r w:rsidR="00A56859" w:rsidRPr="00015918">
        <w:rPr>
          <w:bCs/>
          <w:color w:val="000000"/>
          <w:sz w:val="28"/>
          <w:szCs w:val="28"/>
        </w:rPr>
        <w:t xml:space="preserve"> </w:t>
      </w:r>
      <w:r w:rsidR="00B109C1">
        <w:rPr>
          <w:color w:val="000000"/>
          <w:sz w:val="28"/>
          <w:szCs w:val="28"/>
        </w:rPr>
        <w:t>4</w:t>
      </w:r>
      <w:r w:rsidR="005531D0">
        <w:rPr>
          <w:color w:val="000000"/>
          <w:sz w:val="28"/>
          <w:szCs w:val="28"/>
        </w:rPr>
        <w:t>00,0</w:t>
      </w:r>
      <w:r w:rsidR="00A56859" w:rsidRPr="00015918">
        <w:rPr>
          <w:color w:val="000000"/>
          <w:sz w:val="28"/>
          <w:szCs w:val="28"/>
        </w:rPr>
        <w:t xml:space="preserve"> тыс.</w:t>
      </w:r>
      <w:r w:rsidR="005531D0">
        <w:rPr>
          <w:color w:val="000000"/>
          <w:sz w:val="28"/>
          <w:szCs w:val="28"/>
        </w:rPr>
        <w:t xml:space="preserve"> рублей;</w:t>
      </w:r>
    </w:p>
    <w:p w14:paraId="5C631CA0" w14:textId="7C76C385" w:rsidR="00A56859" w:rsidRPr="00EC3ABE" w:rsidRDefault="007D0F9D" w:rsidP="00A56859">
      <w:pPr>
        <w:pStyle w:val="a7"/>
        <w:numPr>
          <w:ilvl w:val="0"/>
          <w:numId w:val="22"/>
        </w:numPr>
        <w:autoSpaceDE w:val="0"/>
        <w:autoSpaceDN w:val="0"/>
        <w:adjustRightInd w:val="0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       </w:t>
      </w:r>
      <w:r w:rsidR="00A56859" w:rsidRPr="00015918">
        <w:rPr>
          <w:color w:val="000000"/>
          <w:sz w:val="28"/>
          <w:szCs w:val="28"/>
        </w:rPr>
        <w:t xml:space="preserve">субвенции на осуществление переданных полномочий по созданию, </w:t>
      </w:r>
      <w:proofErr w:type="gramStart"/>
      <w:r w:rsidR="00A56859" w:rsidRPr="00015918">
        <w:rPr>
          <w:color w:val="000000"/>
          <w:sz w:val="28"/>
          <w:szCs w:val="28"/>
        </w:rPr>
        <w:t>организации  и</w:t>
      </w:r>
      <w:proofErr w:type="gramEnd"/>
      <w:r w:rsidR="00A56859" w:rsidRPr="00015918">
        <w:rPr>
          <w:color w:val="000000"/>
          <w:sz w:val="28"/>
          <w:szCs w:val="28"/>
        </w:rPr>
        <w:t xml:space="preserve"> обеспечению деятельности административных комиссий </w:t>
      </w:r>
      <w:r w:rsidR="00A56859" w:rsidRPr="00015918">
        <w:rPr>
          <w:color w:val="000000"/>
          <w:sz w:val="28"/>
          <w:szCs w:val="28"/>
        </w:rPr>
        <w:lastRenderedPageBreak/>
        <w:t xml:space="preserve">предусмотрены – </w:t>
      </w:r>
      <w:r w:rsidR="00EC3ABE">
        <w:rPr>
          <w:color w:val="000000"/>
          <w:sz w:val="28"/>
          <w:szCs w:val="28"/>
        </w:rPr>
        <w:t>1439</w:t>
      </w:r>
      <w:r>
        <w:rPr>
          <w:color w:val="000000"/>
          <w:sz w:val="28"/>
          <w:szCs w:val="28"/>
        </w:rPr>
        <w:t xml:space="preserve"> </w:t>
      </w:r>
      <w:r w:rsidR="00A56859" w:rsidRPr="00015918">
        <w:rPr>
          <w:color w:val="000000"/>
          <w:sz w:val="28"/>
          <w:szCs w:val="28"/>
        </w:rPr>
        <w:t xml:space="preserve"> тыс. рублей, </w:t>
      </w:r>
      <w:r w:rsidR="00EC3ABE" w:rsidRPr="00D72634">
        <w:rPr>
          <w:rFonts w:eastAsia="Calibri"/>
          <w:sz w:val="28"/>
          <w:szCs w:val="28"/>
        </w:rPr>
        <w:t>по сравнению с первоначальным планом 202</w:t>
      </w:r>
      <w:r w:rsidR="00EC3ABE">
        <w:rPr>
          <w:rFonts w:eastAsia="Calibri"/>
          <w:sz w:val="28"/>
          <w:szCs w:val="28"/>
        </w:rPr>
        <w:t>5</w:t>
      </w:r>
      <w:r w:rsidR="00EC3ABE" w:rsidRPr="00D72634">
        <w:rPr>
          <w:rFonts w:eastAsia="Calibri"/>
          <w:sz w:val="28"/>
          <w:szCs w:val="28"/>
        </w:rPr>
        <w:t xml:space="preserve"> года (</w:t>
      </w:r>
      <w:r w:rsidR="00EC3ABE">
        <w:rPr>
          <w:bCs/>
          <w:iCs/>
          <w:color w:val="000000"/>
          <w:sz w:val="28"/>
          <w:szCs w:val="28"/>
        </w:rPr>
        <w:t>1044</w:t>
      </w:r>
      <w:r w:rsidR="00EC3ABE">
        <w:rPr>
          <w:bCs/>
          <w:iCs/>
          <w:color w:val="000000"/>
          <w:sz w:val="28"/>
          <w:szCs w:val="28"/>
        </w:rPr>
        <w:t xml:space="preserve"> </w:t>
      </w:r>
      <w:r w:rsidR="00EC3ABE">
        <w:rPr>
          <w:rFonts w:eastAsia="Calibri"/>
          <w:sz w:val="28"/>
          <w:szCs w:val="28"/>
        </w:rPr>
        <w:t>тыс</w:t>
      </w:r>
      <w:r w:rsidR="00EC3ABE" w:rsidRPr="00D72634">
        <w:rPr>
          <w:rFonts w:eastAsia="Calibri"/>
          <w:sz w:val="28"/>
          <w:szCs w:val="28"/>
        </w:rPr>
        <w:t xml:space="preserve">. рублей) увеличение на </w:t>
      </w:r>
      <w:r w:rsidR="00EC3ABE">
        <w:rPr>
          <w:rFonts w:eastAsia="Calibri"/>
          <w:sz w:val="28"/>
          <w:szCs w:val="28"/>
        </w:rPr>
        <w:t>395</w:t>
      </w:r>
      <w:r w:rsidR="00EC3ABE" w:rsidRPr="00D72634">
        <w:rPr>
          <w:rFonts w:eastAsia="Calibri"/>
          <w:sz w:val="28"/>
          <w:szCs w:val="28"/>
        </w:rPr>
        <w:t xml:space="preserve"> </w:t>
      </w:r>
      <w:r w:rsidR="00EC3ABE">
        <w:rPr>
          <w:rFonts w:eastAsia="Calibri"/>
          <w:sz w:val="28"/>
          <w:szCs w:val="28"/>
        </w:rPr>
        <w:t>тыс</w:t>
      </w:r>
      <w:r w:rsidR="00EC3ABE" w:rsidRPr="00D72634">
        <w:rPr>
          <w:rFonts w:eastAsia="Calibri"/>
          <w:sz w:val="28"/>
          <w:szCs w:val="28"/>
        </w:rPr>
        <w:t xml:space="preserve">. рублей или </w:t>
      </w:r>
      <w:r w:rsidR="00EC3ABE">
        <w:rPr>
          <w:rFonts w:eastAsia="Calibri"/>
          <w:sz w:val="28"/>
          <w:szCs w:val="28"/>
        </w:rPr>
        <w:t>38</w:t>
      </w:r>
      <w:r w:rsidR="00EC3ABE">
        <w:rPr>
          <w:rFonts w:eastAsia="Calibri"/>
          <w:sz w:val="28"/>
          <w:szCs w:val="28"/>
        </w:rPr>
        <w:t>%</w:t>
      </w:r>
      <w:r w:rsidR="00EC3ABE" w:rsidRPr="00015918">
        <w:rPr>
          <w:bCs/>
          <w:color w:val="000000"/>
          <w:sz w:val="28"/>
          <w:szCs w:val="28"/>
        </w:rPr>
        <w:t>;</w:t>
      </w:r>
    </w:p>
    <w:p w14:paraId="58086B8B" w14:textId="67893DB5" w:rsidR="00EC3ABE" w:rsidRPr="00015918" w:rsidRDefault="00EC3ABE" w:rsidP="00A56859">
      <w:pPr>
        <w:pStyle w:val="a7"/>
        <w:numPr>
          <w:ilvl w:val="0"/>
          <w:numId w:val="22"/>
        </w:numPr>
        <w:autoSpaceDE w:val="0"/>
        <w:autoSpaceDN w:val="0"/>
        <w:adjustRightInd w:val="0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 xml:space="preserve"> Другие общегосударственные расходы в сумме 3195 тыс. рублей расходы направлены на оплату труда прочих работников.</w:t>
      </w:r>
    </w:p>
    <w:p w14:paraId="089AF5D2" w14:textId="77777777" w:rsidR="00A56859" w:rsidRPr="00015918" w:rsidRDefault="007D0F9D" w:rsidP="00A56859">
      <w:pPr>
        <w:pStyle w:val="a7"/>
        <w:numPr>
          <w:ilvl w:val="0"/>
          <w:numId w:val="22"/>
        </w:numPr>
        <w:autoSpaceDE w:val="0"/>
        <w:autoSpaceDN w:val="0"/>
        <w:adjustRightInd w:val="0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        </w:t>
      </w:r>
      <w:r w:rsidR="00A56859" w:rsidRPr="00015918">
        <w:rPr>
          <w:color w:val="000000"/>
          <w:sz w:val="28"/>
          <w:szCs w:val="28"/>
        </w:rPr>
        <w:t>расходы АСМО – 100,0 тыс. рублей.</w:t>
      </w:r>
    </w:p>
    <w:p w14:paraId="3BD5269F" w14:textId="77777777" w:rsidR="00A56859" w:rsidRPr="00015918" w:rsidRDefault="00A56859" w:rsidP="00A56859">
      <w:pPr>
        <w:spacing w:line="264" w:lineRule="auto"/>
        <w:ind w:firstLine="567"/>
        <w:jc w:val="both"/>
        <w:rPr>
          <w:sz w:val="28"/>
          <w:szCs w:val="28"/>
        </w:rPr>
      </w:pPr>
      <w:r w:rsidRPr="00015918">
        <w:rPr>
          <w:sz w:val="28"/>
          <w:szCs w:val="28"/>
          <w:shd w:val="clear" w:color="auto" w:fill="FFFFFF"/>
        </w:rPr>
        <w:t xml:space="preserve">Планирование расходов на оплату труда произведено в соответствии с решением Хурала Представителей муниципального района «Монгун-Тайгинский кожуун Республики Тыва» </w:t>
      </w:r>
      <w:r w:rsidRPr="00015918">
        <w:rPr>
          <w:sz w:val="28"/>
          <w:szCs w:val="28"/>
        </w:rPr>
        <w:t xml:space="preserve">от 25 июня 2020 года № 132 «Об утверждении  нормативов формирования расходов на оплату труда депутатов, выборных должностных лиц местного самоуправления осуществляющих свои полномочия на постоянной основе и муниципальных служащих муниципального района Монгун-Тайгинский кожуун Республики Тыва». </w:t>
      </w:r>
    </w:p>
    <w:p w14:paraId="7B37777A" w14:textId="77777777" w:rsidR="00A56859" w:rsidRPr="00015918" w:rsidRDefault="00A56859" w:rsidP="00A56859">
      <w:pPr>
        <w:spacing w:line="264" w:lineRule="auto"/>
        <w:ind w:firstLine="567"/>
        <w:jc w:val="both"/>
        <w:rPr>
          <w:sz w:val="28"/>
          <w:szCs w:val="28"/>
        </w:rPr>
      </w:pPr>
      <w:r w:rsidRPr="00015918">
        <w:rPr>
          <w:sz w:val="28"/>
          <w:szCs w:val="28"/>
        </w:rPr>
        <w:t xml:space="preserve">Расходы на коммунальные услуги предусмотрены с учетом роста </w:t>
      </w:r>
      <w:proofErr w:type="gramStart"/>
      <w:r w:rsidRPr="00015918">
        <w:rPr>
          <w:sz w:val="28"/>
          <w:szCs w:val="28"/>
        </w:rPr>
        <w:t>тарифов  и</w:t>
      </w:r>
      <w:proofErr w:type="gramEnd"/>
      <w:r w:rsidRPr="00015918">
        <w:rPr>
          <w:sz w:val="28"/>
          <w:szCs w:val="28"/>
        </w:rPr>
        <w:t xml:space="preserve"> </w:t>
      </w:r>
      <w:r w:rsidRPr="00015918">
        <w:rPr>
          <w:sz w:val="28"/>
          <w:szCs w:val="28"/>
          <w:shd w:val="clear" w:color="auto" w:fill="FFFFFF"/>
        </w:rPr>
        <w:t>объемных показателей.</w:t>
      </w:r>
    </w:p>
    <w:p w14:paraId="407E6B00" w14:textId="1E6882CC" w:rsidR="001D608F" w:rsidRPr="00015918" w:rsidRDefault="007D0F9D" w:rsidP="00A56859">
      <w:pPr>
        <w:numPr>
          <w:ilvl w:val="0"/>
          <w:numId w:val="23"/>
        </w:numPr>
        <w:autoSpaceDE w:val="0"/>
        <w:autoSpaceDN w:val="0"/>
        <w:adjustRightInd w:val="0"/>
        <w:spacing w:line="264" w:lineRule="auto"/>
        <w:ind w:left="0" w:firstLine="567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ab/>
      </w:r>
      <w:r w:rsidR="001D608F" w:rsidRPr="00015918">
        <w:rPr>
          <w:bCs/>
          <w:iCs/>
          <w:color w:val="000000"/>
          <w:sz w:val="28"/>
          <w:szCs w:val="28"/>
        </w:rPr>
        <w:t xml:space="preserve">на </w:t>
      </w:r>
      <w:proofErr w:type="gramStart"/>
      <w:r w:rsidR="001D608F" w:rsidRPr="00015918">
        <w:rPr>
          <w:bCs/>
          <w:iCs/>
          <w:color w:val="000000"/>
          <w:sz w:val="28"/>
          <w:szCs w:val="28"/>
        </w:rPr>
        <w:t>реализацию  муниципальной</w:t>
      </w:r>
      <w:proofErr w:type="gramEnd"/>
      <w:r w:rsidR="001D608F" w:rsidRPr="00015918">
        <w:rPr>
          <w:bCs/>
          <w:iCs/>
          <w:color w:val="000000"/>
          <w:sz w:val="28"/>
          <w:szCs w:val="28"/>
        </w:rPr>
        <w:t xml:space="preserve"> программы «Развитие  </w:t>
      </w:r>
      <w:r w:rsidR="00B109C1">
        <w:rPr>
          <w:bCs/>
          <w:iCs/>
          <w:color w:val="000000"/>
          <w:sz w:val="28"/>
          <w:szCs w:val="28"/>
        </w:rPr>
        <w:t>кадрового потенциала</w:t>
      </w:r>
      <w:r w:rsidR="001D608F" w:rsidRPr="00015918">
        <w:rPr>
          <w:bCs/>
          <w:iCs/>
          <w:color w:val="000000"/>
          <w:sz w:val="28"/>
          <w:szCs w:val="28"/>
        </w:rPr>
        <w:t xml:space="preserve"> администрации муниципального района «Монгун-Тайгинский кожу</w:t>
      </w:r>
      <w:r w:rsidR="00B109C1">
        <w:rPr>
          <w:bCs/>
          <w:iCs/>
          <w:color w:val="000000"/>
          <w:sz w:val="28"/>
          <w:szCs w:val="28"/>
        </w:rPr>
        <w:t>ун Республики Тыва» на 2024-2026</w:t>
      </w:r>
      <w:r w:rsidR="001D608F" w:rsidRPr="00015918">
        <w:rPr>
          <w:bCs/>
          <w:iCs/>
          <w:color w:val="000000"/>
          <w:sz w:val="28"/>
          <w:szCs w:val="28"/>
        </w:rPr>
        <w:t xml:space="preserve"> годы – </w:t>
      </w:r>
      <w:r>
        <w:rPr>
          <w:bCs/>
          <w:iCs/>
          <w:color w:val="000000"/>
          <w:sz w:val="28"/>
          <w:szCs w:val="28"/>
        </w:rPr>
        <w:t xml:space="preserve">20,0 </w:t>
      </w:r>
      <w:r w:rsidR="001D608F" w:rsidRPr="00015918">
        <w:rPr>
          <w:bCs/>
          <w:iCs/>
          <w:color w:val="000000"/>
          <w:sz w:val="28"/>
          <w:szCs w:val="28"/>
        </w:rPr>
        <w:t>тыс. рублей на повышение кадров администрации муниципального района.</w:t>
      </w:r>
    </w:p>
    <w:p w14:paraId="4CDBA907" w14:textId="77777777" w:rsidR="00A56859" w:rsidRPr="00015918" w:rsidRDefault="00A56859" w:rsidP="00A5685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21F05D11" w14:textId="77777777" w:rsidR="00A56859" w:rsidRPr="00015918" w:rsidRDefault="00A56859" w:rsidP="00A56859">
      <w:pPr>
        <w:jc w:val="center"/>
        <w:rPr>
          <w:b/>
          <w:sz w:val="28"/>
          <w:szCs w:val="28"/>
          <w:u w:val="single"/>
          <w:shd w:val="clear" w:color="auto" w:fill="FFFFFF"/>
        </w:rPr>
      </w:pPr>
      <w:r w:rsidRPr="00015918">
        <w:rPr>
          <w:b/>
          <w:sz w:val="28"/>
          <w:szCs w:val="28"/>
          <w:u w:val="single"/>
          <w:shd w:val="clear" w:color="auto" w:fill="FFFFFF"/>
        </w:rPr>
        <w:t xml:space="preserve">Раздел 0200 «Национальная оборона» </w:t>
      </w:r>
    </w:p>
    <w:p w14:paraId="1D2F21C1" w14:textId="77777777" w:rsidR="00A56859" w:rsidRPr="00015918" w:rsidRDefault="00A56859" w:rsidP="00A56859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</w:p>
    <w:p w14:paraId="72EB59EF" w14:textId="0D27A839" w:rsidR="001F0081" w:rsidRPr="00EC3ABE" w:rsidRDefault="00A56859" w:rsidP="001F0081">
      <w:pPr>
        <w:pStyle w:val="a7"/>
        <w:numPr>
          <w:ilvl w:val="0"/>
          <w:numId w:val="22"/>
        </w:numPr>
        <w:autoSpaceDE w:val="0"/>
        <w:autoSpaceDN w:val="0"/>
        <w:adjustRightInd w:val="0"/>
        <w:ind w:left="0" w:firstLine="540"/>
        <w:jc w:val="both"/>
        <w:rPr>
          <w:rFonts w:eastAsia="Calibri"/>
          <w:sz w:val="28"/>
          <w:szCs w:val="28"/>
          <w:lang w:eastAsia="en-US"/>
        </w:rPr>
      </w:pPr>
      <w:r w:rsidRPr="00015918">
        <w:rPr>
          <w:sz w:val="28"/>
        </w:rPr>
        <w:t xml:space="preserve">Бюджетные ассигнования запланированы в объеме </w:t>
      </w:r>
      <w:r w:rsidR="001F0081">
        <w:rPr>
          <w:b/>
          <w:sz w:val="28"/>
          <w:szCs w:val="28"/>
          <w:shd w:val="clear" w:color="auto" w:fill="FFFFFF"/>
        </w:rPr>
        <w:t>1028,4</w:t>
      </w:r>
      <w:r w:rsidRPr="00015918">
        <w:rPr>
          <w:b/>
          <w:sz w:val="28"/>
          <w:szCs w:val="28"/>
          <w:shd w:val="clear" w:color="auto" w:fill="FFFFFF"/>
        </w:rPr>
        <w:t xml:space="preserve"> тыс. рублей</w:t>
      </w:r>
      <w:r w:rsidR="001F0081" w:rsidRPr="001F0081">
        <w:rPr>
          <w:rFonts w:eastAsia="Calibri"/>
          <w:sz w:val="28"/>
          <w:szCs w:val="28"/>
        </w:rPr>
        <w:t xml:space="preserve"> </w:t>
      </w:r>
      <w:r w:rsidR="001F0081" w:rsidRPr="00D72634">
        <w:rPr>
          <w:rFonts w:eastAsia="Calibri"/>
          <w:sz w:val="28"/>
          <w:szCs w:val="28"/>
        </w:rPr>
        <w:t>по сравнению с первоначальным планом 202</w:t>
      </w:r>
      <w:r w:rsidR="001F0081">
        <w:rPr>
          <w:rFonts w:eastAsia="Calibri"/>
          <w:sz w:val="28"/>
          <w:szCs w:val="28"/>
        </w:rPr>
        <w:t>5</w:t>
      </w:r>
      <w:r w:rsidR="001F0081" w:rsidRPr="00D72634">
        <w:rPr>
          <w:rFonts w:eastAsia="Calibri"/>
          <w:sz w:val="28"/>
          <w:szCs w:val="28"/>
        </w:rPr>
        <w:t xml:space="preserve"> года увеличение </w:t>
      </w:r>
      <w:proofErr w:type="gramStart"/>
      <w:r w:rsidR="001F0081" w:rsidRPr="00D72634">
        <w:rPr>
          <w:rFonts w:eastAsia="Calibri"/>
          <w:sz w:val="28"/>
          <w:szCs w:val="28"/>
        </w:rPr>
        <w:t xml:space="preserve">на </w:t>
      </w:r>
      <w:r w:rsidR="001F0081">
        <w:rPr>
          <w:rFonts w:eastAsia="Calibri"/>
          <w:sz w:val="28"/>
          <w:szCs w:val="28"/>
        </w:rPr>
        <w:t xml:space="preserve"> 44</w:t>
      </w:r>
      <w:proofErr w:type="gramEnd"/>
      <w:r w:rsidR="001F0081">
        <w:rPr>
          <w:rFonts w:eastAsia="Calibri"/>
          <w:sz w:val="28"/>
          <w:szCs w:val="28"/>
        </w:rPr>
        <w:t>%</w:t>
      </w:r>
      <w:r w:rsidR="001F0081" w:rsidRPr="00015918">
        <w:rPr>
          <w:bCs/>
          <w:color w:val="000000"/>
          <w:sz w:val="28"/>
          <w:szCs w:val="28"/>
        </w:rPr>
        <w:t>;</w:t>
      </w:r>
    </w:p>
    <w:p w14:paraId="342EB504" w14:textId="49E628A6" w:rsidR="00A56859" w:rsidRPr="00015918" w:rsidRDefault="005531D0" w:rsidP="00A56859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A56859" w:rsidRPr="00015918">
        <w:rPr>
          <w:sz w:val="28"/>
          <w:szCs w:val="28"/>
          <w:shd w:val="clear" w:color="auto" w:fill="FFFFFF"/>
        </w:rPr>
        <w:t>К разделу отнесены расходы на осуществление переданных полномочий по первичному воинскому учету органами местного самоуправления поселений, где отсутствуют военные комиссариаты.</w:t>
      </w:r>
    </w:p>
    <w:p w14:paraId="7EE3345D" w14:textId="77777777" w:rsidR="00A56859" w:rsidRPr="00015918" w:rsidRDefault="00A56859" w:rsidP="00A5685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6D5CD2C9" w14:textId="77777777" w:rsidR="00A56859" w:rsidRPr="00015918" w:rsidRDefault="00A56859" w:rsidP="00A56859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015918">
        <w:rPr>
          <w:rFonts w:eastAsia="Calibri"/>
          <w:b/>
          <w:sz w:val="28"/>
          <w:szCs w:val="28"/>
          <w:u w:val="single"/>
          <w:lang w:eastAsia="en-US"/>
        </w:rPr>
        <w:t>Раздел 0300 «Национальная безопасность и правоохранительная                           деятельность»</w:t>
      </w:r>
    </w:p>
    <w:p w14:paraId="1D0F64BB" w14:textId="77777777" w:rsidR="00A56859" w:rsidRPr="00015918" w:rsidRDefault="00A56859" w:rsidP="00A5685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72980936" w14:textId="0AA18CA1" w:rsidR="00A56859" w:rsidRPr="00015918" w:rsidRDefault="00A56859" w:rsidP="00A5685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15918">
        <w:rPr>
          <w:sz w:val="28"/>
        </w:rPr>
        <w:t xml:space="preserve">Бюджетные ассигнования запланированы в объеме </w:t>
      </w:r>
      <w:r w:rsidR="001F0081">
        <w:rPr>
          <w:b/>
          <w:sz w:val="28"/>
        </w:rPr>
        <w:t>5359</w:t>
      </w:r>
      <w:r w:rsidR="00B109C1">
        <w:rPr>
          <w:sz w:val="28"/>
        </w:rPr>
        <w:t xml:space="preserve"> </w:t>
      </w:r>
      <w:r w:rsidRPr="00015918">
        <w:rPr>
          <w:rFonts w:eastAsia="Calibri"/>
          <w:b/>
          <w:sz w:val="28"/>
          <w:szCs w:val="28"/>
          <w:lang w:eastAsia="en-US"/>
        </w:rPr>
        <w:t>тыс. рублей</w:t>
      </w:r>
      <w:r w:rsidRPr="00015918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="00CB1BB6">
        <w:rPr>
          <w:sz w:val="28"/>
          <w:szCs w:val="28"/>
        </w:rPr>
        <w:t>с</w:t>
      </w:r>
      <w:r w:rsidR="00B109C1">
        <w:rPr>
          <w:sz w:val="28"/>
          <w:szCs w:val="28"/>
        </w:rPr>
        <w:t xml:space="preserve">нижением </w:t>
      </w:r>
      <w:r w:rsidR="00CB1BB6">
        <w:rPr>
          <w:sz w:val="28"/>
          <w:szCs w:val="28"/>
        </w:rPr>
        <w:t xml:space="preserve"> </w:t>
      </w:r>
      <w:r w:rsidR="00B109C1">
        <w:rPr>
          <w:sz w:val="28"/>
          <w:szCs w:val="28"/>
        </w:rPr>
        <w:t>к</w:t>
      </w:r>
      <w:proofErr w:type="gramEnd"/>
      <w:r w:rsidR="00B109C1">
        <w:rPr>
          <w:sz w:val="28"/>
          <w:szCs w:val="28"/>
        </w:rPr>
        <w:t xml:space="preserve"> уровню 202</w:t>
      </w:r>
      <w:r w:rsidR="001F0081">
        <w:rPr>
          <w:sz w:val="28"/>
          <w:szCs w:val="28"/>
        </w:rPr>
        <w:t>5</w:t>
      </w:r>
      <w:r w:rsidRPr="00015918">
        <w:rPr>
          <w:sz w:val="28"/>
          <w:szCs w:val="28"/>
        </w:rPr>
        <w:t xml:space="preserve"> года</w:t>
      </w:r>
      <w:r w:rsidRPr="00015918">
        <w:rPr>
          <w:bCs/>
          <w:sz w:val="28"/>
          <w:szCs w:val="28"/>
        </w:rPr>
        <w:t xml:space="preserve"> </w:t>
      </w:r>
      <w:r w:rsidRPr="00015918">
        <w:rPr>
          <w:rFonts w:eastAsia="Calibri"/>
          <w:sz w:val="28"/>
          <w:szCs w:val="28"/>
          <w:lang w:eastAsia="en-US"/>
        </w:rPr>
        <w:t xml:space="preserve">на </w:t>
      </w:r>
      <w:r w:rsidR="001F0081">
        <w:rPr>
          <w:rFonts w:eastAsia="Calibri"/>
          <w:sz w:val="28"/>
          <w:szCs w:val="28"/>
          <w:lang w:eastAsia="en-US"/>
        </w:rPr>
        <w:t>51</w:t>
      </w:r>
      <w:r w:rsidR="00554004">
        <w:rPr>
          <w:rFonts w:eastAsia="Calibri"/>
          <w:sz w:val="28"/>
          <w:szCs w:val="28"/>
          <w:lang w:eastAsia="en-US"/>
        </w:rPr>
        <w:t xml:space="preserve"> %</w:t>
      </w:r>
      <w:r w:rsidR="00554004">
        <w:rPr>
          <w:bCs/>
          <w:sz w:val="28"/>
          <w:szCs w:val="28"/>
          <w:lang w:eastAsia="en-US"/>
        </w:rPr>
        <w:t>.</w:t>
      </w:r>
    </w:p>
    <w:p w14:paraId="4DA64E0F" w14:textId="2D64C573" w:rsidR="00A56859" w:rsidRPr="00015918" w:rsidRDefault="00A56859" w:rsidP="00DE0302">
      <w:pPr>
        <w:pStyle w:val="a7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015918">
        <w:rPr>
          <w:rFonts w:eastAsia="Calibri"/>
          <w:sz w:val="28"/>
          <w:szCs w:val="28"/>
          <w:lang w:eastAsia="en-US"/>
        </w:rPr>
        <w:t xml:space="preserve">На реализацию муниципальной программы </w:t>
      </w:r>
      <w:r w:rsidRPr="00015918">
        <w:rPr>
          <w:b/>
          <w:bCs/>
          <w:i/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 в Монгун-Тайгинском районе Республики Тыва на 202</w:t>
      </w:r>
      <w:r w:rsidR="00554004">
        <w:rPr>
          <w:b/>
          <w:bCs/>
          <w:i/>
          <w:sz w:val="28"/>
          <w:szCs w:val="28"/>
        </w:rPr>
        <w:t>4-2026</w:t>
      </w:r>
      <w:r w:rsidRPr="00015918">
        <w:rPr>
          <w:b/>
          <w:bCs/>
          <w:i/>
          <w:sz w:val="28"/>
          <w:szCs w:val="28"/>
        </w:rPr>
        <w:t xml:space="preserve"> год» - </w:t>
      </w:r>
      <w:r w:rsidR="001F0081">
        <w:rPr>
          <w:b/>
          <w:bCs/>
          <w:i/>
          <w:sz w:val="28"/>
          <w:szCs w:val="28"/>
        </w:rPr>
        <w:t>5199</w:t>
      </w:r>
      <w:r w:rsidR="00CB1BB6">
        <w:rPr>
          <w:b/>
          <w:bCs/>
          <w:i/>
          <w:sz w:val="28"/>
          <w:szCs w:val="28"/>
        </w:rPr>
        <w:t xml:space="preserve"> </w:t>
      </w:r>
      <w:r w:rsidRPr="00015918">
        <w:rPr>
          <w:bCs/>
          <w:sz w:val="28"/>
          <w:szCs w:val="28"/>
        </w:rPr>
        <w:t>тыс. рублей на следующие мероприятия;</w:t>
      </w:r>
    </w:p>
    <w:p w14:paraId="000D6F98" w14:textId="5B1E721D" w:rsidR="00A56859" w:rsidRPr="00015918" w:rsidRDefault="00A56859" w:rsidP="00A56859">
      <w:pPr>
        <w:pStyle w:val="a7"/>
        <w:numPr>
          <w:ilvl w:val="0"/>
          <w:numId w:val="24"/>
        </w:numPr>
        <w:ind w:left="0" w:firstLine="709"/>
        <w:jc w:val="both"/>
        <w:rPr>
          <w:bCs/>
          <w:i/>
          <w:sz w:val="28"/>
          <w:szCs w:val="28"/>
        </w:rPr>
      </w:pPr>
      <w:r w:rsidRPr="00015918">
        <w:rPr>
          <w:bCs/>
          <w:i/>
          <w:sz w:val="28"/>
          <w:szCs w:val="28"/>
        </w:rPr>
        <w:t xml:space="preserve"> по пожарной безопасности – </w:t>
      </w:r>
      <w:r w:rsidR="001F0081">
        <w:rPr>
          <w:bCs/>
          <w:i/>
          <w:sz w:val="28"/>
          <w:szCs w:val="28"/>
        </w:rPr>
        <w:t>247</w:t>
      </w:r>
      <w:r w:rsidRPr="00015918">
        <w:rPr>
          <w:bCs/>
          <w:i/>
          <w:sz w:val="28"/>
          <w:szCs w:val="28"/>
        </w:rPr>
        <w:t xml:space="preserve"> тыс. рублей;</w:t>
      </w:r>
    </w:p>
    <w:p w14:paraId="1E7EBB0A" w14:textId="30E07CAF" w:rsidR="00A56859" w:rsidRPr="00554004" w:rsidRDefault="00A56859" w:rsidP="00A56859">
      <w:pPr>
        <w:pStyle w:val="a7"/>
        <w:numPr>
          <w:ilvl w:val="0"/>
          <w:numId w:val="24"/>
        </w:numPr>
        <w:ind w:left="0" w:firstLine="709"/>
        <w:jc w:val="both"/>
        <w:rPr>
          <w:bCs/>
          <w:sz w:val="28"/>
          <w:szCs w:val="28"/>
        </w:rPr>
      </w:pPr>
      <w:r w:rsidRPr="00015918">
        <w:rPr>
          <w:bCs/>
          <w:i/>
          <w:sz w:val="28"/>
          <w:szCs w:val="28"/>
        </w:rPr>
        <w:t xml:space="preserve">по защите </w:t>
      </w:r>
      <w:proofErr w:type="gramStart"/>
      <w:r w:rsidRPr="00015918">
        <w:rPr>
          <w:bCs/>
          <w:i/>
          <w:sz w:val="28"/>
          <w:szCs w:val="28"/>
        </w:rPr>
        <w:t>людей  на</w:t>
      </w:r>
      <w:proofErr w:type="gramEnd"/>
      <w:r w:rsidRPr="00015918">
        <w:rPr>
          <w:bCs/>
          <w:i/>
          <w:sz w:val="28"/>
          <w:szCs w:val="28"/>
        </w:rPr>
        <w:t xml:space="preserve"> водных объектах – </w:t>
      </w:r>
      <w:r w:rsidR="001F0081">
        <w:rPr>
          <w:bCs/>
          <w:i/>
          <w:sz w:val="28"/>
          <w:szCs w:val="28"/>
        </w:rPr>
        <w:t>70</w:t>
      </w:r>
      <w:r w:rsidRPr="00015918">
        <w:rPr>
          <w:bCs/>
          <w:i/>
          <w:sz w:val="28"/>
          <w:szCs w:val="28"/>
        </w:rPr>
        <w:t xml:space="preserve"> тыс. рублей;</w:t>
      </w:r>
    </w:p>
    <w:p w14:paraId="1491867F" w14:textId="24813B5D" w:rsidR="00DD39C5" w:rsidRPr="001F0081" w:rsidRDefault="00DD39C5" w:rsidP="001F0081">
      <w:pPr>
        <w:pStyle w:val="a7"/>
        <w:numPr>
          <w:ilvl w:val="0"/>
          <w:numId w:val="24"/>
        </w:numPr>
        <w:ind w:left="0" w:firstLine="709"/>
        <w:jc w:val="both"/>
        <w:rPr>
          <w:bCs/>
          <w:i/>
          <w:sz w:val="28"/>
          <w:szCs w:val="28"/>
        </w:rPr>
      </w:pPr>
      <w:r w:rsidRPr="00DD39C5">
        <w:rPr>
          <w:i/>
          <w:sz w:val="28"/>
          <w:szCs w:val="28"/>
        </w:rPr>
        <w:t>развитие единой дежурно диспетчерской службы</w:t>
      </w:r>
      <w:r w:rsidRPr="00DD39C5">
        <w:rPr>
          <w:bCs/>
          <w:i/>
          <w:sz w:val="28"/>
          <w:szCs w:val="28"/>
          <w:lang w:eastAsia="en-US"/>
        </w:rPr>
        <w:t xml:space="preserve"> </w:t>
      </w:r>
      <w:proofErr w:type="gramStart"/>
      <w:r w:rsidRPr="00DD39C5">
        <w:rPr>
          <w:bCs/>
          <w:i/>
          <w:sz w:val="28"/>
          <w:szCs w:val="28"/>
          <w:lang w:eastAsia="en-US"/>
        </w:rPr>
        <w:t xml:space="preserve">– </w:t>
      </w:r>
      <w:r w:rsidR="00904EA4">
        <w:rPr>
          <w:bCs/>
          <w:i/>
          <w:sz w:val="28"/>
          <w:szCs w:val="28"/>
          <w:lang w:eastAsia="en-US"/>
        </w:rPr>
        <w:t xml:space="preserve"> </w:t>
      </w:r>
      <w:r w:rsidR="001F0081">
        <w:rPr>
          <w:bCs/>
          <w:i/>
          <w:sz w:val="28"/>
          <w:szCs w:val="28"/>
          <w:lang w:eastAsia="en-US"/>
        </w:rPr>
        <w:t>4782</w:t>
      </w:r>
      <w:proofErr w:type="gramEnd"/>
      <w:r w:rsidR="00904EA4" w:rsidRPr="00904EA4">
        <w:rPr>
          <w:bCs/>
          <w:i/>
          <w:sz w:val="28"/>
          <w:szCs w:val="28"/>
        </w:rPr>
        <w:t xml:space="preserve"> </w:t>
      </w:r>
      <w:r w:rsidR="00904EA4" w:rsidRPr="00015918">
        <w:rPr>
          <w:bCs/>
          <w:i/>
          <w:sz w:val="28"/>
          <w:szCs w:val="28"/>
        </w:rPr>
        <w:t>тыс. рублей</w:t>
      </w:r>
      <w:r w:rsidRPr="00DD39C5">
        <w:rPr>
          <w:sz w:val="28"/>
          <w:szCs w:val="28"/>
        </w:rPr>
        <w:t xml:space="preserve"> </w:t>
      </w:r>
      <w:r w:rsidRPr="00DD39C5">
        <w:rPr>
          <w:i/>
          <w:sz w:val="28"/>
          <w:szCs w:val="28"/>
        </w:rPr>
        <w:t>на содержание ЕДДС и на повышение  уровня качества условий труда оперативных дежурных ЕДДС.</w:t>
      </w:r>
    </w:p>
    <w:p w14:paraId="2DE17634" w14:textId="65425A29" w:rsidR="00A56859" w:rsidRPr="001F0081" w:rsidRDefault="00A56859" w:rsidP="001F0081">
      <w:pPr>
        <w:pStyle w:val="a7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15918">
        <w:rPr>
          <w:b/>
          <w:sz w:val="28"/>
          <w:szCs w:val="28"/>
        </w:rPr>
        <w:t>По подразделу</w:t>
      </w:r>
      <w:r w:rsidRPr="00015918">
        <w:rPr>
          <w:sz w:val="28"/>
          <w:szCs w:val="28"/>
        </w:rPr>
        <w:t xml:space="preserve"> </w:t>
      </w:r>
      <w:r w:rsidRPr="00015918">
        <w:rPr>
          <w:b/>
          <w:sz w:val="28"/>
          <w:szCs w:val="28"/>
        </w:rPr>
        <w:t>«Другие вопросы в области национальной безопасности и правоохранительной деятельности»</w:t>
      </w:r>
      <w:r w:rsidRPr="00015918">
        <w:rPr>
          <w:sz w:val="28"/>
          <w:szCs w:val="28"/>
        </w:rPr>
        <w:t xml:space="preserve"> предусмотрены средства на реализацию следующих муниципальных программ – </w:t>
      </w:r>
      <w:r w:rsidR="001F0081">
        <w:rPr>
          <w:sz w:val="28"/>
          <w:szCs w:val="28"/>
        </w:rPr>
        <w:t>260</w:t>
      </w:r>
      <w:r w:rsidRPr="001F0081">
        <w:rPr>
          <w:sz w:val="28"/>
          <w:szCs w:val="28"/>
        </w:rPr>
        <w:t xml:space="preserve"> тыс. рублей из них:</w:t>
      </w:r>
    </w:p>
    <w:p w14:paraId="3D8067FB" w14:textId="77777777" w:rsidR="00DE0302" w:rsidRPr="00904EA4" w:rsidRDefault="00A56859" w:rsidP="00DD39C5">
      <w:pPr>
        <w:pStyle w:val="a7"/>
        <w:numPr>
          <w:ilvl w:val="0"/>
          <w:numId w:val="26"/>
        </w:numPr>
        <w:ind w:left="0" w:firstLine="709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015918">
        <w:rPr>
          <w:rFonts w:eastAsia="Calibri"/>
          <w:sz w:val="28"/>
          <w:szCs w:val="28"/>
          <w:lang w:eastAsia="en-US"/>
        </w:rPr>
        <w:t xml:space="preserve">На реализацию муниципальной программы </w:t>
      </w:r>
      <w:r w:rsidR="00DD39C5" w:rsidRPr="00DD39C5">
        <w:rPr>
          <w:b/>
          <w:bCs/>
          <w:i/>
          <w:sz w:val="28"/>
          <w:szCs w:val="28"/>
          <w:lang w:eastAsia="en-US"/>
        </w:rPr>
        <w:t xml:space="preserve">Муниципальная программа «Профилактика </w:t>
      </w:r>
      <w:proofErr w:type="gramStart"/>
      <w:r w:rsidR="00DD39C5" w:rsidRPr="00DD39C5">
        <w:rPr>
          <w:b/>
          <w:bCs/>
          <w:i/>
          <w:sz w:val="28"/>
          <w:szCs w:val="28"/>
          <w:lang w:eastAsia="en-US"/>
        </w:rPr>
        <w:t>преступлений  и</w:t>
      </w:r>
      <w:proofErr w:type="gramEnd"/>
      <w:r w:rsidR="00DD39C5" w:rsidRPr="00DD39C5">
        <w:rPr>
          <w:b/>
          <w:bCs/>
          <w:i/>
          <w:sz w:val="28"/>
          <w:szCs w:val="28"/>
          <w:lang w:eastAsia="en-US"/>
        </w:rPr>
        <w:t xml:space="preserve"> иных правонарушений Монгун-Тайгинском </w:t>
      </w:r>
      <w:r w:rsidR="00DD39C5" w:rsidRPr="00DD39C5">
        <w:rPr>
          <w:b/>
          <w:bCs/>
          <w:i/>
          <w:sz w:val="28"/>
          <w:szCs w:val="28"/>
          <w:lang w:eastAsia="en-US"/>
        </w:rPr>
        <w:lastRenderedPageBreak/>
        <w:t>кожууне Республики Тыва на 2024-2026 годы»</w:t>
      </w:r>
      <w:r w:rsidRPr="00015918">
        <w:rPr>
          <w:rFonts w:eastAsia="Calibri"/>
          <w:b/>
          <w:i/>
          <w:sz w:val="28"/>
          <w:szCs w:val="28"/>
          <w:lang w:eastAsia="en-US"/>
        </w:rPr>
        <w:t xml:space="preserve"> - </w:t>
      </w:r>
      <w:r w:rsidR="00904EA4">
        <w:rPr>
          <w:rFonts w:eastAsia="Calibri"/>
          <w:sz w:val="28"/>
          <w:szCs w:val="28"/>
          <w:lang w:eastAsia="en-US"/>
        </w:rPr>
        <w:t xml:space="preserve">150,0 </w:t>
      </w:r>
      <w:r w:rsidRPr="00904EA4">
        <w:rPr>
          <w:rFonts w:eastAsia="Calibri"/>
          <w:sz w:val="28"/>
          <w:szCs w:val="28"/>
          <w:lang w:eastAsia="en-US"/>
        </w:rPr>
        <w:t>тыс. рублей на</w:t>
      </w:r>
      <w:r w:rsidRPr="00904EA4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="00DE0302" w:rsidRPr="00904EA4">
        <w:rPr>
          <w:rFonts w:eastAsia="Calibri"/>
          <w:sz w:val="28"/>
          <w:szCs w:val="28"/>
          <w:lang w:eastAsia="en-US"/>
        </w:rPr>
        <w:t xml:space="preserve">следующие </w:t>
      </w:r>
      <w:r w:rsidRPr="00904EA4">
        <w:rPr>
          <w:rFonts w:eastAsia="Calibri"/>
          <w:sz w:val="28"/>
          <w:szCs w:val="28"/>
          <w:lang w:eastAsia="en-US"/>
        </w:rPr>
        <w:t xml:space="preserve"> мероприятия</w:t>
      </w:r>
      <w:r w:rsidR="00DE0302" w:rsidRPr="00904EA4">
        <w:rPr>
          <w:rFonts w:eastAsia="Calibri"/>
          <w:sz w:val="28"/>
          <w:szCs w:val="28"/>
          <w:lang w:eastAsia="en-US"/>
        </w:rPr>
        <w:t>:</w:t>
      </w:r>
    </w:p>
    <w:p w14:paraId="0221DFC7" w14:textId="77777777" w:rsidR="00A56859" w:rsidRPr="00DE0302" w:rsidRDefault="00DE0302" w:rsidP="00DE0302">
      <w:pPr>
        <w:pStyle w:val="a7"/>
        <w:numPr>
          <w:ilvl w:val="0"/>
          <w:numId w:val="36"/>
        </w:numPr>
        <w:ind w:left="0" w:firstLine="1151"/>
        <w:jc w:val="both"/>
        <w:rPr>
          <w:rFonts w:eastAsia="Calibri"/>
          <w:b/>
          <w:i/>
          <w:sz w:val="28"/>
          <w:szCs w:val="28"/>
          <w:lang w:eastAsia="en-US"/>
        </w:rPr>
      </w:pPr>
      <w:r>
        <w:rPr>
          <w:bCs/>
          <w:i/>
          <w:sz w:val="28"/>
          <w:szCs w:val="28"/>
          <w:lang w:eastAsia="en-US"/>
        </w:rPr>
        <w:t>п</w:t>
      </w:r>
      <w:r w:rsidRPr="00DE0302">
        <w:rPr>
          <w:bCs/>
          <w:i/>
          <w:sz w:val="28"/>
          <w:szCs w:val="28"/>
          <w:lang w:eastAsia="en-US"/>
        </w:rPr>
        <w:t>рофилактика правонарушений</w:t>
      </w:r>
      <w:r w:rsidRPr="00DE0302">
        <w:rPr>
          <w:rFonts w:eastAsia="Calibri"/>
          <w:i/>
          <w:sz w:val="28"/>
          <w:szCs w:val="28"/>
          <w:lang w:eastAsia="en-US"/>
        </w:rPr>
        <w:t xml:space="preserve"> </w:t>
      </w:r>
      <w:r w:rsidR="001F03E3">
        <w:rPr>
          <w:rFonts w:eastAsia="Calibri"/>
          <w:i/>
          <w:sz w:val="28"/>
          <w:szCs w:val="28"/>
          <w:lang w:eastAsia="en-US"/>
        </w:rPr>
        <w:t>– 10</w:t>
      </w:r>
      <w:r w:rsidR="00904EA4">
        <w:rPr>
          <w:rFonts w:eastAsia="Calibri"/>
          <w:i/>
          <w:sz w:val="28"/>
          <w:szCs w:val="28"/>
          <w:lang w:eastAsia="en-US"/>
        </w:rPr>
        <w:t>0</w:t>
      </w:r>
      <w:r>
        <w:rPr>
          <w:rFonts w:eastAsia="Calibri"/>
          <w:i/>
          <w:sz w:val="28"/>
          <w:szCs w:val="28"/>
          <w:lang w:eastAsia="en-US"/>
        </w:rPr>
        <w:t xml:space="preserve"> тыс. рублей </w:t>
      </w:r>
      <w:r w:rsidR="00A56859" w:rsidRPr="00DE0302">
        <w:rPr>
          <w:rFonts w:eastAsia="Calibri"/>
          <w:i/>
          <w:sz w:val="28"/>
          <w:szCs w:val="28"/>
          <w:lang w:eastAsia="en-US"/>
        </w:rPr>
        <w:t>для</w:t>
      </w:r>
      <w:r w:rsidR="00A56859" w:rsidRPr="00DE0302">
        <w:rPr>
          <w:i/>
          <w:sz w:val="28"/>
          <w:szCs w:val="28"/>
        </w:rPr>
        <w:t xml:space="preserve"> обеспечение общественного порядка и безопасности граждан, приобретение </w:t>
      </w:r>
      <w:proofErr w:type="gramStart"/>
      <w:r w:rsidR="00A56859" w:rsidRPr="00DE0302">
        <w:rPr>
          <w:i/>
          <w:sz w:val="28"/>
          <w:szCs w:val="28"/>
        </w:rPr>
        <w:t>отличительной  символики</w:t>
      </w:r>
      <w:proofErr w:type="gramEnd"/>
      <w:r w:rsidR="00A56859" w:rsidRPr="00DE0302">
        <w:rPr>
          <w:i/>
          <w:sz w:val="28"/>
          <w:szCs w:val="28"/>
        </w:rPr>
        <w:t xml:space="preserve"> для членов ДНД и для поощрительных выплат  субъектов профилактики</w:t>
      </w:r>
      <w:r w:rsidRPr="00DE0302">
        <w:rPr>
          <w:rFonts w:eastAsia="Calibri"/>
          <w:i/>
          <w:sz w:val="28"/>
          <w:szCs w:val="28"/>
          <w:lang w:eastAsia="en-US"/>
        </w:rPr>
        <w:t>;</w:t>
      </w:r>
    </w:p>
    <w:p w14:paraId="689295BB" w14:textId="77777777" w:rsidR="00DE0302" w:rsidRPr="00DE0302" w:rsidRDefault="00DE0302" w:rsidP="00DE0302">
      <w:pPr>
        <w:pStyle w:val="a7"/>
        <w:numPr>
          <w:ilvl w:val="0"/>
          <w:numId w:val="36"/>
        </w:numPr>
        <w:ind w:left="0" w:firstLine="1151"/>
        <w:jc w:val="both"/>
        <w:rPr>
          <w:rFonts w:eastAsia="Calibri"/>
          <w:b/>
          <w:i/>
          <w:sz w:val="28"/>
          <w:szCs w:val="28"/>
          <w:lang w:eastAsia="en-US"/>
        </w:rPr>
      </w:pPr>
      <w:r>
        <w:rPr>
          <w:bCs/>
          <w:i/>
          <w:sz w:val="28"/>
          <w:szCs w:val="28"/>
          <w:lang w:eastAsia="en-US"/>
        </w:rPr>
        <w:t>а</w:t>
      </w:r>
      <w:r w:rsidRPr="00DE0302">
        <w:rPr>
          <w:bCs/>
          <w:i/>
          <w:sz w:val="28"/>
          <w:szCs w:val="28"/>
          <w:lang w:eastAsia="en-US"/>
        </w:rPr>
        <w:t>нтитеррористическая защищённость</w:t>
      </w:r>
      <w:r>
        <w:rPr>
          <w:bCs/>
          <w:i/>
          <w:sz w:val="28"/>
          <w:szCs w:val="28"/>
          <w:lang w:eastAsia="en-US"/>
        </w:rPr>
        <w:t xml:space="preserve"> – </w:t>
      </w:r>
      <w:r w:rsidR="001F03E3">
        <w:rPr>
          <w:bCs/>
          <w:i/>
          <w:sz w:val="28"/>
          <w:szCs w:val="28"/>
          <w:lang w:eastAsia="en-US"/>
        </w:rPr>
        <w:t>3</w:t>
      </w:r>
      <w:r w:rsidR="00904EA4">
        <w:rPr>
          <w:bCs/>
          <w:i/>
          <w:sz w:val="28"/>
          <w:szCs w:val="28"/>
          <w:lang w:eastAsia="en-US"/>
        </w:rPr>
        <w:t>0</w:t>
      </w:r>
      <w:r>
        <w:rPr>
          <w:bCs/>
          <w:i/>
          <w:sz w:val="28"/>
          <w:szCs w:val="28"/>
          <w:lang w:eastAsia="en-US"/>
        </w:rPr>
        <w:t xml:space="preserve"> </w:t>
      </w:r>
      <w:r>
        <w:rPr>
          <w:rFonts w:eastAsia="Calibri"/>
          <w:i/>
          <w:sz w:val="28"/>
          <w:szCs w:val="28"/>
          <w:lang w:eastAsia="en-US"/>
        </w:rPr>
        <w:t>тыс. рублей;</w:t>
      </w:r>
    </w:p>
    <w:p w14:paraId="5A8708DE" w14:textId="77777777" w:rsidR="00DE0302" w:rsidRPr="00DE0302" w:rsidRDefault="00DE0302" w:rsidP="00DE0302">
      <w:pPr>
        <w:pStyle w:val="a7"/>
        <w:numPr>
          <w:ilvl w:val="0"/>
          <w:numId w:val="36"/>
        </w:numPr>
        <w:ind w:left="0" w:firstLine="1151"/>
        <w:jc w:val="both"/>
        <w:rPr>
          <w:rFonts w:eastAsia="Calibri"/>
          <w:b/>
          <w:i/>
          <w:sz w:val="28"/>
          <w:szCs w:val="28"/>
          <w:lang w:eastAsia="en-US"/>
        </w:rPr>
      </w:pPr>
      <w:r>
        <w:rPr>
          <w:bCs/>
          <w:i/>
          <w:sz w:val="28"/>
          <w:szCs w:val="28"/>
          <w:lang w:eastAsia="en-US"/>
        </w:rPr>
        <w:t>п</w:t>
      </w:r>
      <w:r w:rsidRPr="00DE0302">
        <w:rPr>
          <w:bCs/>
          <w:i/>
          <w:sz w:val="28"/>
          <w:szCs w:val="28"/>
          <w:lang w:eastAsia="en-US"/>
        </w:rPr>
        <w:t>рофилактика алкоголизма и наркомании</w:t>
      </w:r>
      <w:r>
        <w:rPr>
          <w:bCs/>
          <w:i/>
          <w:sz w:val="28"/>
          <w:szCs w:val="28"/>
          <w:lang w:eastAsia="en-US"/>
        </w:rPr>
        <w:t xml:space="preserve"> – </w:t>
      </w:r>
      <w:r w:rsidR="001F03E3">
        <w:rPr>
          <w:bCs/>
          <w:i/>
          <w:sz w:val="28"/>
          <w:szCs w:val="28"/>
          <w:lang w:eastAsia="en-US"/>
        </w:rPr>
        <w:t>2</w:t>
      </w:r>
      <w:r w:rsidR="00904EA4">
        <w:rPr>
          <w:bCs/>
          <w:i/>
          <w:sz w:val="28"/>
          <w:szCs w:val="28"/>
          <w:lang w:eastAsia="en-US"/>
        </w:rPr>
        <w:t>0</w:t>
      </w:r>
      <w:r>
        <w:rPr>
          <w:bCs/>
          <w:i/>
          <w:sz w:val="28"/>
          <w:szCs w:val="28"/>
          <w:lang w:eastAsia="en-US"/>
        </w:rPr>
        <w:t xml:space="preserve"> </w:t>
      </w:r>
      <w:r>
        <w:rPr>
          <w:rFonts w:eastAsia="Calibri"/>
          <w:i/>
          <w:sz w:val="28"/>
          <w:szCs w:val="28"/>
          <w:lang w:eastAsia="en-US"/>
        </w:rPr>
        <w:t>тыс. рублей;</w:t>
      </w:r>
    </w:p>
    <w:p w14:paraId="096C06A4" w14:textId="77777777" w:rsidR="00A56859" w:rsidRPr="00015918" w:rsidRDefault="00A56859" w:rsidP="00A56859">
      <w:pPr>
        <w:pStyle w:val="a7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015918">
        <w:rPr>
          <w:rFonts w:eastAsia="Calibri"/>
          <w:sz w:val="28"/>
          <w:szCs w:val="28"/>
          <w:lang w:eastAsia="en-US"/>
        </w:rPr>
        <w:t>На реализацию муниципальной программы</w:t>
      </w:r>
      <w:r w:rsidRPr="00015918">
        <w:rPr>
          <w:b/>
          <w:i/>
          <w:sz w:val="28"/>
          <w:szCs w:val="28"/>
        </w:rPr>
        <w:t xml:space="preserve"> Профилактика безнадзорности правонарушений среди несовершеннолетних «Поддержи подростка» на 202</w:t>
      </w:r>
      <w:r w:rsidR="00904EA4">
        <w:rPr>
          <w:b/>
          <w:i/>
          <w:sz w:val="28"/>
          <w:szCs w:val="28"/>
        </w:rPr>
        <w:t>5-2027</w:t>
      </w:r>
      <w:r w:rsidRPr="00015918">
        <w:rPr>
          <w:b/>
          <w:i/>
          <w:sz w:val="28"/>
          <w:szCs w:val="28"/>
        </w:rPr>
        <w:t xml:space="preserve"> годы – </w:t>
      </w:r>
      <w:r w:rsidR="00904EA4">
        <w:rPr>
          <w:b/>
          <w:i/>
          <w:sz w:val="28"/>
          <w:szCs w:val="28"/>
        </w:rPr>
        <w:t>70,0</w:t>
      </w:r>
      <w:r w:rsidRPr="00015918">
        <w:rPr>
          <w:b/>
          <w:i/>
          <w:sz w:val="28"/>
          <w:szCs w:val="28"/>
        </w:rPr>
        <w:t xml:space="preserve"> тыс. рублей</w:t>
      </w:r>
      <w:r w:rsidRPr="00015918">
        <w:rPr>
          <w:sz w:val="28"/>
          <w:szCs w:val="28"/>
        </w:rPr>
        <w:t xml:space="preserve"> направлены на мероприятия защита прав несовершеннолетних в социальной сфере, профилактика правонарушений, повышение эффективности и обеспечение координации деятельности субъектов системы профилактики их безнадзорности и правонарушений среди несовершеннолетних и защите и их прав.</w:t>
      </w:r>
    </w:p>
    <w:p w14:paraId="10477AD4" w14:textId="2090210D" w:rsidR="00E47556" w:rsidRDefault="00A56859" w:rsidP="00A56859">
      <w:pPr>
        <w:pStyle w:val="a7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7556">
        <w:rPr>
          <w:rFonts w:eastAsia="Calibri"/>
          <w:sz w:val="28"/>
          <w:szCs w:val="28"/>
          <w:lang w:eastAsia="en-US"/>
        </w:rPr>
        <w:t xml:space="preserve">На реализацию муниципальной программы </w:t>
      </w:r>
      <w:r w:rsidR="001F0081" w:rsidRPr="001F0081">
        <w:rPr>
          <w:b/>
          <w:bCs/>
          <w:i/>
          <w:iCs/>
          <w:sz w:val="28"/>
          <w:szCs w:val="28"/>
        </w:rPr>
        <w:t>Профилактика экстремизма и терроризма на территории муниципального района «Монгун-Тайгинский кожуун Республики Тыва на 2026-2028 годы»</w:t>
      </w:r>
      <w:r w:rsidRPr="001F0081">
        <w:rPr>
          <w:b/>
          <w:bCs/>
          <w:i/>
          <w:iCs/>
          <w:sz w:val="28"/>
          <w:szCs w:val="28"/>
        </w:rPr>
        <w:t xml:space="preserve"> </w:t>
      </w:r>
      <w:r w:rsidRPr="00E47556">
        <w:rPr>
          <w:b/>
          <w:i/>
          <w:sz w:val="28"/>
          <w:szCs w:val="28"/>
        </w:rPr>
        <w:t xml:space="preserve">– </w:t>
      </w:r>
      <w:r w:rsidR="001F0081">
        <w:rPr>
          <w:sz w:val="28"/>
          <w:szCs w:val="28"/>
        </w:rPr>
        <w:t>20</w:t>
      </w:r>
      <w:r w:rsidRPr="00E47556">
        <w:rPr>
          <w:sz w:val="28"/>
          <w:szCs w:val="28"/>
        </w:rPr>
        <w:t xml:space="preserve"> тыс. рублей </w:t>
      </w:r>
    </w:p>
    <w:p w14:paraId="213FC1CD" w14:textId="401E426C" w:rsidR="00A56859" w:rsidRDefault="00A56859" w:rsidP="00A56859">
      <w:pPr>
        <w:pStyle w:val="a7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7556">
        <w:rPr>
          <w:rFonts w:eastAsia="Calibri"/>
          <w:sz w:val="28"/>
          <w:szCs w:val="28"/>
          <w:lang w:eastAsia="en-US"/>
        </w:rPr>
        <w:t xml:space="preserve">На реализацию муниципальной программы </w:t>
      </w:r>
      <w:r w:rsidR="00FD0EEF" w:rsidRPr="00FD0EEF">
        <w:rPr>
          <w:b/>
          <w:bCs/>
          <w:i/>
          <w:sz w:val="28"/>
          <w:szCs w:val="28"/>
          <w:lang w:eastAsia="en-US"/>
        </w:rPr>
        <w:t xml:space="preserve">Муниципальная программа </w:t>
      </w:r>
      <w:r w:rsidR="001F0081" w:rsidRPr="001F0081">
        <w:rPr>
          <w:b/>
          <w:bCs/>
          <w:i/>
          <w:iCs/>
          <w:sz w:val="28"/>
          <w:szCs w:val="28"/>
        </w:rPr>
        <w:t>«Профилактика незаконного потребления наркотических средств и психотропных веществ, наркомании на территории муниципального района «Монгун-Тайгинский кожуун Республики Тыва на 2026-2028 годы»</w:t>
      </w:r>
      <w:r w:rsidR="00FD0EEF" w:rsidRPr="00FD0EEF">
        <w:rPr>
          <w:b/>
          <w:bCs/>
          <w:lang w:eastAsia="en-US"/>
        </w:rPr>
        <w:t xml:space="preserve"> </w:t>
      </w:r>
      <w:r w:rsidRPr="00E47556">
        <w:rPr>
          <w:b/>
          <w:i/>
          <w:sz w:val="28"/>
          <w:szCs w:val="28"/>
        </w:rPr>
        <w:t xml:space="preserve">- </w:t>
      </w:r>
      <w:r w:rsidR="001F0081">
        <w:rPr>
          <w:sz w:val="28"/>
          <w:szCs w:val="28"/>
        </w:rPr>
        <w:t>20</w:t>
      </w:r>
      <w:r w:rsidRPr="00E47556">
        <w:rPr>
          <w:sz w:val="28"/>
          <w:szCs w:val="28"/>
        </w:rPr>
        <w:t xml:space="preserve"> тыс. рублей</w:t>
      </w:r>
      <w:r w:rsidRPr="00E47556">
        <w:rPr>
          <w:b/>
          <w:i/>
          <w:sz w:val="28"/>
          <w:szCs w:val="28"/>
        </w:rPr>
        <w:t xml:space="preserve"> </w:t>
      </w:r>
      <w:r w:rsidRPr="00E47556">
        <w:rPr>
          <w:sz w:val="28"/>
          <w:szCs w:val="28"/>
        </w:rPr>
        <w:t>для профилактических мер по противодействие общества против наркотиков и психотропных веществ.</w:t>
      </w:r>
    </w:p>
    <w:p w14:paraId="25FAA473" w14:textId="77777777" w:rsidR="00A56859" w:rsidRDefault="00A56859" w:rsidP="00A56859">
      <w:pPr>
        <w:ind w:firstLine="720"/>
        <w:jc w:val="both"/>
        <w:rPr>
          <w:b/>
          <w:sz w:val="28"/>
          <w:szCs w:val="28"/>
          <w:u w:val="single"/>
        </w:rPr>
      </w:pPr>
      <w:r w:rsidRPr="00015918">
        <w:rPr>
          <w:b/>
          <w:sz w:val="28"/>
          <w:szCs w:val="28"/>
          <w:u w:val="single"/>
        </w:rPr>
        <w:t>Раздел 0400 «Национальная экономика»</w:t>
      </w:r>
    </w:p>
    <w:p w14:paraId="1B83947D" w14:textId="77777777" w:rsidR="00FD0EEF" w:rsidRPr="00015918" w:rsidRDefault="00FD0EEF" w:rsidP="00A56859">
      <w:pPr>
        <w:ind w:firstLine="720"/>
        <w:jc w:val="both"/>
        <w:rPr>
          <w:b/>
          <w:sz w:val="28"/>
          <w:szCs w:val="28"/>
          <w:u w:val="single"/>
        </w:rPr>
      </w:pPr>
    </w:p>
    <w:p w14:paraId="21E4488B" w14:textId="66C57E57" w:rsidR="00A56859" w:rsidRDefault="00A56859" w:rsidP="00FD0EEF">
      <w:pPr>
        <w:ind w:firstLine="567"/>
        <w:jc w:val="both"/>
        <w:rPr>
          <w:sz w:val="28"/>
          <w:szCs w:val="28"/>
        </w:rPr>
      </w:pPr>
      <w:r w:rsidRPr="00015918">
        <w:rPr>
          <w:sz w:val="28"/>
        </w:rPr>
        <w:t>Бюджетные ассигнования запланированы</w:t>
      </w:r>
      <w:r w:rsidRPr="00015918">
        <w:rPr>
          <w:rFonts w:eastAsia="Calibri"/>
          <w:sz w:val="28"/>
          <w:lang w:eastAsia="en-US"/>
        </w:rPr>
        <w:t xml:space="preserve"> в объеме </w:t>
      </w:r>
      <w:r w:rsidR="002629E4">
        <w:rPr>
          <w:rFonts w:eastAsia="Calibri"/>
          <w:sz w:val="28"/>
          <w:lang w:eastAsia="en-US"/>
        </w:rPr>
        <w:t>20984,4</w:t>
      </w:r>
      <w:r w:rsidR="00904EA4">
        <w:rPr>
          <w:rFonts w:eastAsia="Calibri"/>
          <w:sz w:val="28"/>
          <w:lang w:eastAsia="en-US"/>
        </w:rPr>
        <w:t xml:space="preserve"> </w:t>
      </w:r>
      <w:r w:rsidRPr="00015918">
        <w:rPr>
          <w:b/>
          <w:sz w:val="28"/>
          <w:szCs w:val="28"/>
        </w:rPr>
        <w:t>тыс. рублей</w:t>
      </w:r>
      <w:r w:rsidR="00904EA4">
        <w:rPr>
          <w:sz w:val="28"/>
          <w:szCs w:val="28"/>
        </w:rPr>
        <w:t xml:space="preserve"> с ростом к уровню 202</w:t>
      </w:r>
      <w:r w:rsidR="002629E4">
        <w:rPr>
          <w:sz w:val="28"/>
          <w:szCs w:val="28"/>
        </w:rPr>
        <w:t>5</w:t>
      </w:r>
      <w:r w:rsidRPr="00015918">
        <w:rPr>
          <w:sz w:val="28"/>
          <w:szCs w:val="28"/>
        </w:rPr>
        <w:t xml:space="preserve"> года</w:t>
      </w:r>
      <w:r w:rsidR="002629E4">
        <w:rPr>
          <w:sz w:val="28"/>
          <w:szCs w:val="28"/>
        </w:rPr>
        <w:t xml:space="preserve"> </w:t>
      </w:r>
      <w:proofErr w:type="gramStart"/>
      <w:r w:rsidR="002629E4">
        <w:rPr>
          <w:sz w:val="28"/>
          <w:szCs w:val="28"/>
        </w:rPr>
        <w:t>снижение  на</w:t>
      </w:r>
      <w:proofErr w:type="gramEnd"/>
      <w:r w:rsidR="002629E4">
        <w:rPr>
          <w:sz w:val="28"/>
          <w:szCs w:val="28"/>
        </w:rPr>
        <w:t xml:space="preserve"> </w:t>
      </w:r>
      <w:r w:rsidR="00FD0EEF">
        <w:rPr>
          <w:sz w:val="28"/>
          <w:szCs w:val="28"/>
        </w:rPr>
        <w:t>4</w:t>
      </w:r>
      <w:r w:rsidRPr="00015918">
        <w:rPr>
          <w:sz w:val="28"/>
          <w:szCs w:val="28"/>
        </w:rPr>
        <w:t>%.</w:t>
      </w:r>
    </w:p>
    <w:p w14:paraId="4DBFBAC3" w14:textId="77777777" w:rsidR="007709F6" w:rsidRDefault="007709F6" w:rsidP="00FD0EEF">
      <w:pPr>
        <w:ind w:firstLine="567"/>
        <w:jc w:val="both"/>
        <w:rPr>
          <w:sz w:val="28"/>
          <w:szCs w:val="28"/>
        </w:rPr>
      </w:pPr>
    </w:p>
    <w:p w14:paraId="4F6CA281" w14:textId="77777777" w:rsidR="00FD0EEF" w:rsidRPr="007709F6" w:rsidRDefault="00FD0EEF" w:rsidP="00FD0EEF">
      <w:pPr>
        <w:ind w:firstLine="567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709F6">
        <w:rPr>
          <w:b/>
          <w:i/>
          <w:sz w:val="28"/>
          <w:szCs w:val="28"/>
        </w:rPr>
        <w:t>По разделу «Общеэкономические вопросы»</w:t>
      </w:r>
    </w:p>
    <w:p w14:paraId="15A31CA3" w14:textId="50411E90" w:rsidR="007709F6" w:rsidRDefault="007709F6" w:rsidP="007709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проекте бюджета на 20</w:t>
      </w:r>
      <w:r w:rsidRPr="00015918">
        <w:rPr>
          <w:sz w:val="28"/>
          <w:szCs w:val="28"/>
        </w:rPr>
        <w:t>2</w:t>
      </w:r>
      <w:r w:rsidR="002629E4">
        <w:rPr>
          <w:sz w:val="28"/>
          <w:szCs w:val="28"/>
        </w:rPr>
        <w:t>6</w:t>
      </w:r>
      <w:r w:rsidRPr="00015918">
        <w:rPr>
          <w:sz w:val="28"/>
          <w:szCs w:val="28"/>
        </w:rPr>
        <w:t xml:space="preserve"> год расходы по подразделу </w:t>
      </w:r>
      <w:r>
        <w:rPr>
          <w:b/>
          <w:sz w:val="28"/>
          <w:szCs w:val="28"/>
        </w:rPr>
        <w:t>0401</w:t>
      </w:r>
      <w:r w:rsidRPr="00015918">
        <w:rPr>
          <w:b/>
          <w:sz w:val="28"/>
          <w:szCs w:val="28"/>
        </w:rPr>
        <w:t xml:space="preserve"> </w:t>
      </w:r>
      <w:r w:rsidRPr="007709F6">
        <w:rPr>
          <w:b/>
          <w:i/>
          <w:sz w:val="28"/>
          <w:szCs w:val="28"/>
        </w:rPr>
        <w:t>«Общеэкономические вопросы»</w:t>
      </w:r>
      <w:r w:rsidRPr="00015918">
        <w:rPr>
          <w:sz w:val="28"/>
          <w:szCs w:val="28"/>
        </w:rPr>
        <w:t xml:space="preserve"> запланированы в общем объеме </w:t>
      </w:r>
      <w:r w:rsidR="00904EA4">
        <w:rPr>
          <w:b/>
          <w:sz w:val="28"/>
          <w:szCs w:val="28"/>
        </w:rPr>
        <w:t>70,0</w:t>
      </w:r>
      <w:r w:rsidRPr="00015918">
        <w:rPr>
          <w:b/>
          <w:sz w:val="28"/>
          <w:szCs w:val="28"/>
        </w:rPr>
        <w:t xml:space="preserve"> тыс. рублей, </w:t>
      </w:r>
      <w:r w:rsidRPr="00015918">
        <w:rPr>
          <w:sz w:val="28"/>
          <w:szCs w:val="28"/>
        </w:rPr>
        <w:t>в том числе;</w:t>
      </w:r>
    </w:p>
    <w:p w14:paraId="2D8E50AA" w14:textId="0C31E234" w:rsidR="007709F6" w:rsidRPr="00F77735" w:rsidRDefault="007709F6" w:rsidP="00F77735">
      <w:pPr>
        <w:pStyle w:val="a7"/>
        <w:numPr>
          <w:ilvl w:val="0"/>
          <w:numId w:val="38"/>
        </w:numPr>
        <w:ind w:left="0" w:firstLine="720"/>
        <w:jc w:val="both"/>
        <w:rPr>
          <w:b/>
          <w:i/>
          <w:sz w:val="32"/>
          <w:szCs w:val="28"/>
        </w:rPr>
      </w:pPr>
      <w:r w:rsidRPr="00E47556">
        <w:rPr>
          <w:rFonts w:eastAsia="Calibri"/>
          <w:sz w:val="28"/>
          <w:szCs w:val="28"/>
          <w:lang w:eastAsia="en-US"/>
        </w:rPr>
        <w:t>На реализацию муниципальной программы</w:t>
      </w:r>
      <w:r w:rsidR="00F77735" w:rsidRPr="00F77735">
        <w:rPr>
          <w:b/>
          <w:bCs/>
          <w:lang w:eastAsia="en-US"/>
        </w:rPr>
        <w:t xml:space="preserve"> </w:t>
      </w:r>
      <w:r w:rsidR="00F77735" w:rsidRPr="00F77735">
        <w:rPr>
          <w:b/>
          <w:bCs/>
          <w:i/>
          <w:sz w:val="28"/>
          <w:lang w:eastAsia="en-US"/>
        </w:rPr>
        <w:t>Муниципальная программа «Содействие занятости населения администрации муниципального района Монгун-Тайгинский кож</w:t>
      </w:r>
      <w:r w:rsidR="00904EA4">
        <w:rPr>
          <w:b/>
          <w:bCs/>
          <w:i/>
          <w:sz w:val="28"/>
          <w:lang w:eastAsia="en-US"/>
        </w:rPr>
        <w:t>уун Республики Тыва на 2024-2028</w:t>
      </w:r>
      <w:r w:rsidR="00F77735" w:rsidRPr="00F77735">
        <w:rPr>
          <w:b/>
          <w:bCs/>
          <w:i/>
          <w:sz w:val="28"/>
          <w:lang w:eastAsia="en-US"/>
        </w:rPr>
        <w:t xml:space="preserve"> годы</w:t>
      </w:r>
      <w:r w:rsidR="00F77735">
        <w:rPr>
          <w:b/>
          <w:bCs/>
          <w:i/>
          <w:sz w:val="28"/>
          <w:lang w:eastAsia="en-US"/>
        </w:rPr>
        <w:t>»</w:t>
      </w:r>
      <w:r w:rsidR="00F77735" w:rsidRPr="00F77735">
        <w:rPr>
          <w:sz w:val="28"/>
          <w:szCs w:val="28"/>
        </w:rPr>
        <w:t xml:space="preserve"> </w:t>
      </w:r>
      <w:r w:rsidR="00F77735" w:rsidRPr="00015918">
        <w:rPr>
          <w:sz w:val="28"/>
          <w:szCs w:val="28"/>
        </w:rPr>
        <w:t xml:space="preserve">запланированы в общем объеме </w:t>
      </w:r>
      <w:r w:rsidR="00904EA4">
        <w:rPr>
          <w:b/>
          <w:sz w:val="28"/>
          <w:szCs w:val="28"/>
        </w:rPr>
        <w:t>70,</w:t>
      </w:r>
      <w:r w:rsidR="00F77735">
        <w:rPr>
          <w:b/>
          <w:sz w:val="28"/>
          <w:szCs w:val="28"/>
        </w:rPr>
        <w:t>0 тыс. рублей</w:t>
      </w:r>
      <w:r w:rsidR="00F77735" w:rsidRPr="00F77735">
        <w:rPr>
          <w:rFonts w:eastAsia="Calibri"/>
          <w:sz w:val="28"/>
          <w:szCs w:val="28"/>
          <w:lang w:eastAsia="en-US"/>
        </w:rPr>
        <w:t xml:space="preserve"> </w:t>
      </w:r>
      <w:r w:rsidR="00F77735" w:rsidRPr="00DD39C5">
        <w:rPr>
          <w:rFonts w:eastAsia="Calibri"/>
          <w:sz w:val="28"/>
          <w:szCs w:val="28"/>
          <w:lang w:eastAsia="en-US"/>
        </w:rPr>
        <w:t>на</w:t>
      </w:r>
      <w:r w:rsidR="00F77735" w:rsidRPr="00DD39C5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="00F77735">
        <w:rPr>
          <w:rFonts w:eastAsia="Calibri"/>
          <w:sz w:val="28"/>
          <w:szCs w:val="28"/>
          <w:lang w:eastAsia="en-US"/>
        </w:rPr>
        <w:t xml:space="preserve">следующие </w:t>
      </w:r>
      <w:r w:rsidR="00F77735" w:rsidRPr="00DD39C5">
        <w:rPr>
          <w:rFonts w:eastAsia="Calibri"/>
          <w:sz w:val="28"/>
          <w:szCs w:val="28"/>
          <w:lang w:eastAsia="en-US"/>
        </w:rPr>
        <w:t>мероприятия</w:t>
      </w:r>
      <w:r w:rsidR="00F77735">
        <w:rPr>
          <w:rFonts w:eastAsia="Calibri"/>
          <w:sz w:val="28"/>
          <w:szCs w:val="28"/>
          <w:lang w:eastAsia="en-US"/>
        </w:rPr>
        <w:t>;</w:t>
      </w:r>
    </w:p>
    <w:p w14:paraId="47B94D1E" w14:textId="6D3E5AE5" w:rsidR="00F77735" w:rsidRPr="00F77735" w:rsidRDefault="00F77735" w:rsidP="00F77735">
      <w:pPr>
        <w:pStyle w:val="a7"/>
        <w:numPr>
          <w:ilvl w:val="0"/>
          <w:numId w:val="39"/>
        </w:numPr>
        <w:ind w:left="0" w:firstLine="1080"/>
        <w:jc w:val="both"/>
        <w:rPr>
          <w:b/>
          <w:i/>
          <w:sz w:val="28"/>
          <w:szCs w:val="28"/>
        </w:rPr>
      </w:pPr>
      <w:r w:rsidRPr="00F77735">
        <w:rPr>
          <w:bCs/>
          <w:i/>
          <w:sz w:val="28"/>
          <w:szCs w:val="28"/>
          <w:lang w:eastAsia="en-US"/>
        </w:rPr>
        <w:t>Организация временного трудоустройства несовершеннолетних в возрасте от 14-18 лет</w:t>
      </w:r>
      <w:r>
        <w:rPr>
          <w:bCs/>
          <w:i/>
          <w:sz w:val="28"/>
          <w:szCs w:val="28"/>
          <w:lang w:eastAsia="en-US"/>
        </w:rPr>
        <w:t xml:space="preserve"> – 40,0 тыс. рублей;</w:t>
      </w:r>
    </w:p>
    <w:p w14:paraId="2AD05D0E" w14:textId="70BFA4A7" w:rsidR="00F77735" w:rsidRPr="00F77735" w:rsidRDefault="00F77735" w:rsidP="00F77735">
      <w:pPr>
        <w:pStyle w:val="a7"/>
        <w:numPr>
          <w:ilvl w:val="0"/>
          <w:numId w:val="39"/>
        </w:numPr>
        <w:ind w:left="0" w:firstLine="1080"/>
        <w:jc w:val="both"/>
        <w:rPr>
          <w:b/>
          <w:i/>
          <w:sz w:val="28"/>
          <w:szCs w:val="28"/>
        </w:rPr>
      </w:pPr>
      <w:r w:rsidRPr="00F77735">
        <w:rPr>
          <w:bCs/>
          <w:i/>
          <w:sz w:val="28"/>
          <w:szCs w:val="28"/>
          <w:lang w:eastAsia="en-US"/>
        </w:rPr>
        <w:t>Организация оплачиваемых общественных работ для безработных граждан</w:t>
      </w:r>
      <w:r>
        <w:rPr>
          <w:bCs/>
          <w:i/>
          <w:sz w:val="28"/>
          <w:szCs w:val="28"/>
          <w:lang w:eastAsia="en-US"/>
        </w:rPr>
        <w:t xml:space="preserve"> </w:t>
      </w:r>
      <w:r w:rsidRPr="00F77735">
        <w:rPr>
          <w:bCs/>
          <w:i/>
          <w:sz w:val="28"/>
          <w:szCs w:val="28"/>
          <w:lang w:eastAsia="en-US"/>
        </w:rPr>
        <w:t xml:space="preserve">– </w:t>
      </w:r>
      <w:r w:rsidR="00FD69F5">
        <w:rPr>
          <w:bCs/>
          <w:i/>
          <w:sz w:val="28"/>
          <w:szCs w:val="28"/>
          <w:lang w:eastAsia="en-US"/>
        </w:rPr>
        <w:t>3</w:t>
      </w:r>
      <w:r>
        <w:rPr>
          <w:bCs/>
          <w:i/>
          <w:sz w:val="28"/>
          <w:szCs w:val="28"/>
          <w:lang w:eastAsia="en-US"/>
        </w:rPr>
        <w:t>0,0 тыс. рублей;</w:t>
      </w:r>
    </w:p>
    <w:p w14:paraId="168E9DCF" w14:textId="77777777" w:rsidR="007709F6" w:rsidRPr="00FD0EEF" w:rsidRDefault="007709F6" w:rsidP="00FD0EEF">
      <w:pPr>
        <w:ind w:firstLine="567"/>
        <w:jc w:val="both"/>
        <w:rPr>
          <w:rFonts w:eastAsia="Calibri"/>
          <w:b/>
          <w:sz w:val="28"/>
          <w:lang w:eastAsia="en-US"/>
        </w:rPr>
      </w:pPr>
    </w:p>
    <w:p w14:paraId="7848B8C1" w14:textId="77777777" w:rsidR="00A56859" w:rsidRPr="00015918" w:rsidRDefault="00A56859" w:rsidP="00A56859">
      <w:pPr>
        <w:ind w:firstLine="567"/>
        <w:jc w:val="both"/>
        <w:rPr>
          <w:sz w:val="28"/>
          <w:szCs w:val="28"/>
        </w:rPr>
      </w:pPr>
    </w:p>
    <w:p w14:paraId="18E4CAE9" w14:textId="77777777" w:rsidR="00A56859" w:rsidRPr="00015918" w:rsidRDefault="00A56859" w:rsidP="00A56859">
      <w:pPr>
        <w:jc w:val="center"/>
        <w:rPr>
          <w:b/>
          <w:i/>
          <w:sz w:val="28"/>
          <w:szCs w:val="28"/>
        </w:rPr>
      </w:pPr>
      <w:r w:rsidRPr="00FD69F5">
        <w:rPr>
          <w:b/>
          <w:i/>
          <w:color w:val="FF0000"/>
          <w:sz w:val="28"/>
          <w:szCs w:val="28"/>
        </w:rPr>
        <w:t>По подразделу</w:t>
      </w:r>
      <w:r w:rsidRPr="00015918">
        <w:rPr>
          <w:b/>
          <w:i/>
          <w:sz w:val="28"/>
          <w:szCs w:val="28"/>
        </w:rPr>
        <w:t xml:space="preserve"> «Сельское хозяйство и рыболовство»</w:t>
      </w:r>
    </w:p>
    <w:p w14:paraId="1C491DCB" w14:textId="61CCD759" w:rsidR="00F77735" w:rsidRPr="00015918" w:rsidRDefault="00AF4785" w:rsidP="00F777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проекте бюджета на 20</w:t>
      </w:r>
      <w:r w:rsidR="00A56859" w:rsidRPr="00015918">
        <w:rPr>
          <w:sz w:val="28"/>
          <w:szCs w:val="28"/>
        </w:rPr>
        <w:t>2</w:t>
      </w:r>
      <w:r w:rsidR="002629E4">
        <w:rPr>
          <w:sz w:val="28"/>
          <w:szCs w:val="28"/>
        </w:rPr>
        <w:t>6</w:t>
      </w:r>
      <w:r w:rsidR="00A56859" w:rsidRPr="00015918">
        <w:rPr>
          <w:sz w:val="28"/>
          <w:szCs w:val="28"/>
        </w:rPr>
        <w:t xml:space="preserve"> год расходы по подразделу </w:t>
      </w:r>
      <w:r w:rsidR="00A56859" w:rsidRPr="00015918">
        <w:rPr>
          <w:b/>
          <w:sz w:val="28"/>
          <w:szCs w:val="28"/>
        </w:rPr>
        <w:t xml:space="preserve">0405 </w:t>
      </w:r>
      <w:r w:rsidR="00A56859" w:rsidRPr="00F77735">
        <w:rPr>
          <w:b/>
          <w:i/>
          <w:sz w:val="28"/>
          <w:szCs w:val="28"/>
        </w:rPr>
        <w:t>«Сельское хозяйство и рыболовство»</w:t>
      </w:r>
      <w:r w:rsidR="00A56859" w:rsidRPr="00015918">
        <w:rPr>
          <w:sz w:val="28"/>
          <w:szCs w:val="28"/>
        </w:rPr>
        <w:t xml:space="preserve"> запланированы в общем объеме </w:t>
      </w:r>
      <w:r w:rsidR="002629E4">
        <w:rPr>
          <w:b/>
          <w:sz w:val="28"/>
          <w:szCs w:val="28"/>
        </w:rPr>
        <w:t>5760</w:t>
      </w:r>
      <w:r w:rsidR="00F1014C">
        <w:rPr>
          <w:b/>
          <w:sz w:val="28"/>
          <w:szCs w:val="28"/>
        </w:rPr>
        <w:t>,4</w:t>
      </w:r>
      <w:r w:rsidR="00A56859" w:rsidRPr="00015918">
        <w:rPr>
          <w:b/>
          <w:sz w:val="28"/>
          <w:szCs w:val="28"/>
        </w:rPr>
        <w:t xml:space="preserve"> тыс. рублей, </w:t>
      </w:r>
      <w:r w:rsidR="00A56859" w:rsidRPr="00015918">
        <w:rPr>
          <w:sz w:val="28"/>
          <w:szCs w:val="28"/>
        </w:rPr>
        <w:t>в том числе;</w:t>
      </w:r>
    </w:p>
    <w:p w14:paraId="3C08C3B9" w14:textId="0472EAD2" w:rsidR="00A56859" w:rsidRPr="00015918" w:rsidRDefault="00A56859" w:rsidP="00A56859">
      <w:pPr>
        <w:pStyle w:val="a7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015918">
        <w:rPr>
          <w:sz w:val="28"/>
          <w:szCs w:val="28"/>
        </w:rPr>
        <w:lastRenderedPageBreak/>
        <w:t xml:space="preserve">на содержание аппарата управления сельского хозяйства – </w:t>
      </w:r>
      <w:r w:rsidR="002629E4">
        <w:rPr>
          <w:sz w:val="28"/>
          <w:szCs w:val="28"/>
        </w:rPr>
        <w:t>5474,4</w:t>
      </w:r>
      <w:r w:rsidRPr="00015918">
        <w:rPr>
          <w:sz w:val="28"/>
          <w:szCs w:val="28"/>
        </w:rPr>
        <w:t xml:space="preserve"> тыс. рублей.</w:t>
      </w:r>
    </w:p>
    <w:p w14:paraId="374954EB" w14:textId="77777777" w:rsidR="00A56859" w:rsidRPr="00015918" w:rsidRDefault="00A56859" w:rsidP="00A56859">
      <w:pPr>
        <w:pStyle w:val="a7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015918">
        <w:rPr>
          <w:rFonts w:eastAsia="Calibri"/>
          <w:sz w:val="28"/>
          <w:szCs w:val="28"/>
          <w:lang w:eastAsia="en-US"/>
        </w:rPr>
        <w:t xml:space="preserve">На реализацию муниципальной программы </w:t>
      </w:r>
      <w:r w:rsidRPr="00015918">
        <w:rPr>
          <w:b/>
          <w:sz w:val="28"/>
          <w:szCs w:val="28"/>
        </w:rPr>
        <w:t xml:space="preserve">«Развитие сельского хозяйства и расширение рынка сельскохозяйственной продукции на территории муниципального района   в Монгун-Тайгинском кожууне </w:t>
      </w:r>
    </w:p>
    <w:p w14:paraId="134B8481" w14:textId="1F97E5D1" w:rsidR="00A56859" w:rsidRPr="00015918" w:rsidRDefault="00F77735" w:rsidP="00A5685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на 2024-2026</w:t>
      </w:r>
      <w:r w:rsidR="00A56859" w:rsidRPr="00015918">
        <w:rPr>
          <w:b/>
          <w:sz w:val="28"/>
          <w:szCs w:val="28"/>
        </w:rPr>
        <w:t xml:space="preserve"> годы» </w:t>
      </w:r>
      <w:r w:rsidR="00A56859" w:rsidRPr="00015918">
        <w:rPr>
          <w:sz w:val="28"/>
          <w:szCs w:val="28"/>
        </w:rPr>
        <w:t xml:space="preserve">- </w:t>
      </w:r>
      <w:r w:rsidR="002629E4">
        <w:rPr>
          <w:sz w:val="28"/>
          <w:szCs w:val="28"/>
        </w:rPr>
        <w:t>232</w:t>
      </w:r>
      <w:r w:rsidR="00F1014C">
        <w:rPr>
          <w:sz w:val="28"/>
          <w:szCs w:val="28"/>
        </w:rPr>
        <w:t>,0</w:t>
      </w:r>
      <w:r w:rsidR="00A56859" w:rsidRPr="00015918">
        <w:rPr>
          <w:sz w:val="28"/>
          <w:szCs w:val="28"/>
        </w:rPr>
        <w:t xml:space="preserve"> тыс. рублей по следующим подпрограммам:</w:t>
      </w:r>
    </w:p>
    <w:p w14:paraId="53270721" w14:textId="11AB8BB5" w:rsidR="00A56859" w:rsidRDefault="00A56859" w:rsidP="00A56859">
      <w:pPr>
        <w:pStyle w:val="a7"/>
        <w:numPr>
          <w:ilvl w:val="0"/>
          <w:numId w:val="27"/>
        </w:numPr>
        <w:ind w:left="0" w:firstLine="709"/>
        <w:jc w:val="both"/>
        <w:rPr>
          <w:i/>
          <w:sz w:val="28"/>
          <w:szCs w:val="28"/>
        </w:rPr>
      </w:pPr>
      <w:r w:rsidRPr="00C424A0">
        <w:rPr>
          <w:i/>
          <w:sz w:val="28"/>
          <w:szCs w:val="28"/>
        </w:rPr>
        <w:t xml:space="preserve">Подпрограмма </w:t>
      </w:r>
      <w:r w:rsidR="00C424A0" w:rsidRPr="00C424A0">
        <w:rPr>
          <w:i/>
          <w:sz w:val="28"/>
          <w:szCs w:val="28"/>
          <w:lang w:eastAsia="en-US"/>
        </w:rPr>
        <w:t>«Развитие под отрасли животноводства и растениеводства</w:t>
      </w:r>
      <w:r w:rsidR="00C424A0" w:rsidRPr="00C424A0">
        <w:rPr>
          <w:rFonts w:eastAsia="Calibri"/>
          <w:i/>
          <w:sz w:val="28"/>
          <w:szCs w:val="28"/>
          <w:lang w:eastAsia="en-US"/>
        </w:rPr>
        <w:t>»</w:t>
      </w:r>
      <w:r w:rsidRPr="00C424A0">
        <w:rPr>
          <w:i/>
          <w:sz w:val="28"/>
          <w:szCs w:val="28"/>
        </w:rPr>
        <w:t xml:space="preserve">– </w:t>
      </w:r>
      <w:r w:rsidR="002629E4">
        <w:rPr>
          <w:i/>
          <w:sz w:val="28"/>
          <w:szCs w:val="28"/>
        </w:rPr>
        <w:t>232</w:t>
      </w:r>
      <w:r w:rsidRPr="00C424A0">
        <w:rPr>
          <w:i/>
          <w:sz w:val="28"/>
          <w:szCs w:val="28"/>
        </w:rPr>
        <w:t xml:space="preserve"> тыс. рублей</w:t>
      </w:r>
    </w:p>
    <w:p w14:paraId="67417870" w14:textId="1F442C2C" w:rsidR="00A56859" w:rsidRPr="00015918" w:rsidRDefault="00A56859" w:rsidP="00A56859">
      <w:pPr>
        <w:pStyle w:val="a7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015918">
        <w:rPr>
          <w:sz w:val="28"/>
          <w:szCs w:val="28"/>
        </w:rPr>
        <w:t xml:space="preserve">Субвенции на осуществление государственных полномочий по </w:t>
      </w:r>
      <w:proofErr w:type="gramStart"/>
      <w:r w:rsidRPr="00015918">
        <w:rPr>
          <w:sz w:val="28"/>
          <w:szCs w:val="28"/>
        </w:rPr>
        <w:t>организации  мероприятий</w:t>
      </w:r>
      <w:proofErr w:type="gramEnd"/>
      <w:r w:rsidRPr="00015918">
        <w:rPr>
          <w:sz w:val="28"/>
          <w:szCs w:val="28"/>
        </w:rPr>
        <w:t xml:space="preserve">  при осуществлении деятельности  по обращению</w:t>
      </w:r>
      <w:r w:rsidR="00AF4785">
        <w:rPr>
          <w:sz w:val="28"/>
          <w:szCs w:val="28"/>
        </w:rPr>
        <w:t xml:space="preserve"> с животными  без владельцев – </w:t>
      </w:r>
      <w:r w:rsidR="002629E4">
        <w:rPr>
          <w:sz w:val="28"/>
          <w:szCs w:val="28"/>
        </w:rPr>
        <w:t>54</w:t>
      </w:r>
      <w:r w:rsidR="00AF4785">
        <w:rPr>
          <w:sz w:val="28"/>
          <w:szCs w:val="28"/>
        </w:rPr>
        <w:t xml:space="preserve"> </w:t>
      </w:r>
      <w:r w:rsidRPr="00015918">
        <w:rPr>
          <w:sz w:val="28"/>
          <w:szCs w:val="28"/>
        </w:rPr>
        <w:t>тыс. рублей.</w:t>
      </w:r>
    </w:p>
    <w:p w14:paraId="55B63E7F" w14:textId="77777777" w:rsidR="00A56859" w:rsidRPr="00015918" w:rsidRDefault="00A56859" w:rsidP="00A56859">
      <w:pPr>
        <w:jc w:val="both"/>
        <w:rPr>
          <w:sz w:val="28"/>
          <w:szCs w:val="28"/>
        </w:rPr>
      </w:pPr>
    </w:p>
    <w:p w14:paraId="4B8877DC" w14:textId="77777777" w:rsidR="00A56859" w:rsidRPr="00015918" w:rsidRDefault="00A56859" w:rsidP="00A56859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015918">
        <w:rPr>
          <w:b/>
          <w:bCs/>
          <w:i/>
          <w:sz w:val="28"/>
          <w:szCs w:val="28"/>
        </w:rPr>
        <w:t xml:space="preserve">По подразделу «Дорожное хозяйство (дорожные фонды» </w:t>
      </w:r>
    </w:p>
    <w:p w14:paraId="4D6B1813" w14:textId="77777777" w:rsidR="00A56859" w:rsidRPr="00015918" w:rsidRDefault="00A56859" w:rsidP="00A56859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015918">
        <w:rPr>
          <w:sz w:val="28"/>
          <w:szCs w:val="28"/>
        </w:rPr>
        <w:t xml:space="preserve">Средства дорожного </w:t>
      </w:r>
      <w:proofErr w:type="gramStart"/>
      <w:r w:rsidRPr="00015918">
        <w:rPr>
          <w:sz w:val="28"/>
          <w:szCs w:val="28"/>
        </w:rPr>
        <w:t>фонда  муниципального</w:t>
      </w:r>
      <w:proofErr w:type="gramEnd"/>
      <w:r w:rsidRPr="00015918">
        <w:rPr>
          <w:sz w:val="28"/>
          <w:szCs w:val="28"/>
        </w:rPr>
        <w:t xml:space="preserve"> района распределены в соответствии с Порядком формирования и использования бюджетных ассигнований Дорожного фонда муниципального района, утвержденного Решением Хурала Представителей муниципального района «Монгун-Тайгинский кожуун Республики Тыва» от 25.09.2012 г. № 188 «Об утверждении Положения о муниципальном дорожном фонде муниципального района «Монгун-Тайгинский кожуун  Республики Тыва».</w:t>
      </w:r>
    </w:p>
    <w:p w14:paraId="208772FC" w14:textId="36568F4A" w:rsidR="00A56859" w:rsidRPr="00015918" w:rsidRDefault="00A56859" w:rsidP="00A5685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5918">
        <w:rPr>
          <w:sz w:val="28"/>
        </w:rPr>
        <w:t>Бюджетные ассигнования запланированы</w:t>
      </w:r>
      <w:r w:rsidRPr="00015918">
        <w:rPr>
          <w:rFonts w:eastAsia="Calibri"/>
          <w:sz w:val="28"/>
          <w:lang w:eastAsia="en-US"/>
        </w:rPr>
        <w:t xml:space="preserve"> в объеме </w:t>
      </w:r>
      <w:r w:rsidR="002629E4">
        <w:rPr>
          <w:b/>
          <w:bCs/>
          <w:sz w:val="28"/>
          <w:szCs w:val="28"/>
        </w:rPr>
        <w:t>14428</w:t>
      </w:r>
      <w:r w:rsidR="00F1014C">
        <w:rPr>
          <w:b/>
          <w:bCs/>
          <w:sz w:val="28"/>
          <w:szCs w:val="28"/>
        </w:rPr>
        <w:t xml:space="preserve"> </w:t>
      </w:r>
      <w:r w:rsidRPr="00015918">
        <w:rPr>
          <w:b/>
          <w:bCs/>
          <w:sz w:val="28"/>
          <w:szCs w:val="28"/>
        </w:rPr>
        <w:t>тыс. рублей</w:t>
      </w:r>
      <w:r w:rsidRPr="00015918">
        <w:rPr>
          <w:bCs/>
          <w:sz w:val="28"/>
          <w:szCs w:val="28"/>
        </w:rPr>
        <w:t xml:space="preserve"> </w:t>
      </w:r>
    </w:p>
    <w:p w14:paraId="0752FE79" w14:textId="6D4A3F80" w:rsidR="00A56859" w:rsidRPr="00015918" w:rsidRDefault="00A56859" w:rsidP="00F1014C">
      <w:pPr>
        <w:pStyle w:val="a7"/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993"/>
        <w:jc w:val="both"/>
        <w:rPr>
          <w:sz w:val="28"/>
          <w:szCs w:val="28"/>
        </w:rPr>
      </w:pPr>
      <w:r w:rsidRPr="00015918">
        <w:rPr>
          <w:bCs/>
          <w:sz w:val="28"/>
          <w:szCs w:val="28"/>
        </w:rPr>
        <w:t>В рамках муниципальной программы</w:t>
      </w:r>
      <w:r w:rsidRPr="00015918">
        <w:rPr>
          <w:b/>
          <w:bCs/>
          <w:sz w:val="28"/>
          <w:szCs w:val="28"/>
        </w:rPr>
        <w:t xml:space="preserve"> </w:t>
      </w:r>
      <w:r w:rsidR="00F1014C" w:rsidRPr="00F1014C">
        <w:rPr>
          <w:b/>
          <w:i/>
          <w:sz w:val="28"/>
          <w:szCs w:val="28"/>
        </w:rPr>
        <w:t xml:space="preserve">"Безопасные и качественные автомобильные дороги на территории муниципального района "Монгун-Тайгинский кожуун РТ на 2025-2027 годы" </w:t>
      </w:r>
      <w:r w:rsidR="00F1014C">
        <w:rPr>
          <w:b/>
          <w:sz w:val="28"/>
          <w:szCs w:val="28"/>
        </w:rPr>
        <w:t>–</w:t>
      </w:r>
      <w:r w:rsidRPr="00015918">
        <w:rPr>
          <w:b/>
          <w:sz w:val="28"/>
          <w:szCs w:val="28"/>
        </w:rPr>
        <w:t xml:space="preserve"> </w:t>
      </w:r>
      <w:r w:rsidR="002629E4">
        <w:rPr>
          <w:sz w:val="28"/>
          <w:szCs w:val="28"/>
        </w:rPr>
        <w:t>14428</w:t>
      </w:r>
      <w:r w:rsidRPr="00015918">
        <w:rPr>
          <w:sz w:val="28"/>
          <w:szCs w:val="28"/>
        </w:rPr>
        <w:t xml:space="preserve"> тыс. рублей указанные средства направлены на содержание, ремонт, реконструкцию автомобильных дорог, мостовых переходов и дорожные знаки.</w:t>
      </w:r>
    </w:p>
    <w:p w14:paraId="15F92208" w14:textId="77777777" w:rsidR="00A56859" w:rsidRPr="00015918" w:rsidRDefault="00A56859" w:rsidP="00A56859">
      <w:pPr>
        <w:shd w:val="clear" w:color="auto" w:fill="FFFFFF"/>
        <w:jc w:val="both"/>
        <w:rPr>
          <w:sz w:val="28"/>
          <w:szCs w:val="28"/>
        </w:rPr>
      </w:pPr>
    </w:p>
    <w:p w14:paraId="119B379E" w14:textId="77777777" w:rsidR="00A56859" w:rsidRPr="00015918" w:rsidRDefault="00A56859" w:rsidP="00A56859">
      <w:pPr>
        <w:pStyle w:val="2"/>
        <w:spacing w:before="0" w:after="0"/>
        <w:jc w:val="center"/>
        <w:rPr>
          <w:rFonts w:ascii="Times New Roman" w:hAnsi="Times New Roman"/>
        </w:rPr>
      </w:pPr>
      <w:r w:rsidRPr="00015918">
        <w:rPr>
          <w:rFonts w:ascii="Times New Roman" w:hAnsi="Times New Roman"/>
        </w:rPr>
        <w:t>По подразделу «Другие вопросы в области национальной</w:t>
      </w:r>
    </w:p>
    <w:p w14:paraId="0AB17068" w14:textId="77777777" w:rsidR="00A56859" w:rsidRPr="00015918" w:rsidRDefault="00A56859" w:rsidP="00A56859">
      <w:pPr>
        <w:pStyle w:val="2"/>
        <w:spacing w:before="0" w:after="0"/>
        <w:jc w:val="center"/>
        <w:rPr>
          <w:rFonts w:ascii="Times New Roman" w:hAnsi="Times New Roman"/>
        </w:rPr>
      </w:pPr>
      <w:r w:rsidRPr="00015918">
        <w:rPr>
          <w:rFonts w:ascii="Times New Roman" w:hAnsi="Times New Roman"/>
        </w:rPr>
        <w:t xml:space="preserve"> экономики»</w:t>
      </w:r>
    </w:p>
    <w:p w14:paraId="54320E9C" w14:textId="7B4194AC" w:rsidR="00A56859" w:rsidRPr="00015918" w:rsidRDefault="00A56859" w:rsidP="00A56859">
      <w:pPr>
        <w:ind w:firstLine="567"/>
        <w:contextualSpacing/>
        <w:jc w:val="both"/>
        <w:rPr>
          <w:rFonts w:eastAsia="Calibri"/>
          <w:sz w:val="28"/>
          <w:lang w:val="x-none" w:eastAsia="en-US"/>
        </w:rPr>
      </w:pPr>
      <w:r w:rsidRPr="00015918">
        <w:rPr>
          <w:sz w:val="28"/>
          <w:lang w:val="x-none" w:eastAsia="x-none"/>
        </w:rPr>
        <w:t>Запланированы</w:t>
      </w:r>
      <w:r w:rsidRPr="00015918">
        <w:rPr>
          <w:rFonts w:eastAsia="Calibri"/>
          <w:sz w:val="28"/>
          <w:lang w:val="x-none" w:eastAsia="en-US"/>
        </w:rPr>
        <w:t xml:space="preserve"> средства в объеме</w:t>
      </w:r>
      <w:r w:rsidRPr="00015918">
        <w:rPr>
          <w:rFonts w:eastAsia="Calibri"/>
          <w:sz w:val="28"/>
          <w:lang w:eastAsia="en-US"/>
        </w:rPr>
        <w:t xml:space="preserve"> </w:t>
      </w:r>
      <w:r w:rsidR="002629E4">
        <w:rPr>
          <w:rFonts w:eastAsia="Calibri"/>
          <w:sz w:val="28"/>
          <w:lang w:eastAsia="en-US"/>
        </w:rPr>
        <w:t>726</w:t>
      </w:r>
      <w:r w:rsidRPr="00015918">
        <w:rPr>
          <w:rFonts w:eastAsia="Calibri"/>
          <w:b/>
          <w:sz w:val="28"/>
          <w:lang w:val="x-none" w:eastAsia="en-US"/>
        </w:rPr>
        <w:t xml:space="preserve"> </w:t>
      </w:r>
      <w:proofErr w:type="spellStart"/>
      <w:r w:rsidRPr="00015918">
        <w:rPr>
          <w:rFonts w:eastAsia="Calibri"/>
          <w:b/>
          <w:sz w:val="28"/>
          <w:lang w:eastAsia="en-US"/>
        </w:rPr>
        <w:t>тыс</w:t>
      </w:r>
      <w:proofErr w:type="spellEnd"/>
      <w:r w:rsidRPr="00015918">
        <w:rPr>
          <w:rFonts w:eastAsia="Calibri"/>
          <w:b/>
          <w:sz w:val="28"/>
          <w:lang w:val="x-none" w:eastAsia="en-US"/>
        </w:rPr>
        <w:t>. рублей</w:t>
      </w:r>
      <w:r w:rsidRPr="00015918">
        <w:rPr>
          <w:rFonts w:eastAsia="Calibri"/>
          <w:sz w:val="28"/>
          <w:lang w:val="x-none" w:eastAsia="en-US"/>
        </w:rPr>
        <w:t xml:space="preserve"> </w:t>
      </w:r>
      <w:r w:rsidRPr="00015918">
        <w:rPr>
          <w:sz w:val="28"/>
          <w:szCs w:val="28"/>
          <w:lang w:val="x-none" w:eastAsia="x-none"/>
        </w:rPr>
        <w:t xml:space="preserve">с </w:t>
      </w:r>
      <w:r w:rsidR="002629E4">
        <w:rPr>
          <w:sz w:val="28"/>
          <w:szCs w:val="28"/>
          <w:lang w:eastAsia="x-none"/>
        </w:rPr>
        <w:t>снижением</w:t>
      </w:r>
      <w:r w:rsidRPr="00015918">
        <w:rPr>
          <w:sz w:val="28"/>
          <w:szCs w:val="28"/>
          <w:lang w:eastAsia="x-none"/>
        </w:rPr>
        <w:t xml:space="preserve"> </w:t>
      </w:r>
      <w:r w:rsidRPr="00015918">
        <w:rPr>
          <w:sz w:val="28"/>
          <w:szCs w:val="28"/>
          <w:lang w:val="x-none" w:eastAsia="x-none"/>
        </w:rPr>
        <w:t xml:space="preserve"> на </w:t>
      </w:r>
      <w:r w:rsidR="002629E4">
        <w:rPr>
          <w:sz w:val="28"/>
          <w:szCs w:val="28"/>
          <w:lang w:eastAsia="x-none"/>
        </w:rPr>
        <w:t>20</w:t>
      </w:r>
      <w:r w:rsidRPr="00015918">
        <w:rPr>
          <w:sz w:val="28"/>
          <w:szCs w:val="28"/>
          <w:lang w:val="x-none" w:eastAsia="x-none"/>
        </w:rPr>
        <w:t>% по сравнению с</w:t>
      </w:r>
      <w:r w:rsidR="00AC032B">
        <w:rPr>
          <w:sz w:val="28"/>
          <w:szCs w:val="28"/>
          <w:lang w:val="x-none" w:eastAsia="x-none"/>
        </w:rPr>
        <w:t xml:space="preserve"> 202</w:t>
      </w:r>
      <w:r w:rsidR="002629E4">
        <w:rPr>
          <w:sz w:val="28"/>
          <w:szCs w:val="28"/>
          <w:lang w:eastAsia="x-none"/>
        </w:rPr>
        <w:t>5</w:t>
      </w:r>
      <w:r w:rsidRPr="00015918">
        <w:rPr>
          <w:sz w:val="28"/>
          <w:szCs w:val="28"/>
          <w:lang w:val="x-none" w:eastAsia="x-none"/>
        </w:rPr>
        <w:t xml:space="preserve"> годом</w:t>
      </w:r>
      <w:r w:rsidR="00AC032B">
        <w:rPr>
          <w:sz w:val="28"/>
          <w:szCs w:val="28"/>
          <w:lang w:eastAsia="x-none"/>
        </w:rPr>
        <w:t>.</w:t>
      </w:r>
    </w:p>
    <w:p w14:paraId="1F6765CB" w14:textId="77777777" w:rsidR="00A56859" w:rsidRPr="00015918" w:rsidRDefault="00A56859" w:rsidP="00A56859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015918">
        <w:rPr>
          <w:sz w:val="28"/>
          <w:szCs w:val="28"/>
        </w:rPr>
        <w:t xml:space="preserve">В данном подразделе будут реализованы </w:t>
      </w:r>
      <w:r w:rsidR="00AC032B">
        <w:rPr>
          <w:sz w:val="28"/>
          <w:szCs w:val="28"/>
        </w:rPr>
        <w:t>следующие муниципальные</w:t>
      </w:r>
      <w:r w:rsidRPr="00015918">
        <w:rPr>
          <w:sz w:val="28"/>
          <w:szCs w:val="28"/>
        </w:rPr>
        <w:t xml:space="preserve"> программ Монгун-Тайгинского кожууна, в том числе:</w:t>
      </w:r>
    </w:p>
    <w:p w14:paraId="5CB8DE88" w14:textId="6F687816" w:rsidR="00A56859" w:rsidRPr="00015918" w:rsidRDefault="00A56859" w:rsidP="00F1014C">
      <w:pPr>
        <w:pStyle w:val="a7"/>
        <w:numPr>
          <w:ilvl w:val="0"/>
          <w:numId w:val="3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15918">
        <w:rPr>
          <w:sz w:val="28"/>
          <w:szCs w:val="28"/>
        </w:rPr>
        <w:t>Муниципальная программа</w:t>
      </w:r>
      <w:r w:rsidRPr="00015918">
        <w:rPr>
          <w:b/>
          <w:sz w:val="28"/>
          <w:szCs w:val="28"/>
        </w:rPr>
        <w:t xml:space="preserve"> </w:t>
      </w:r>
      <w:r w:rsidR="00F1014C" w:rsidRPr="00F1014C">
        <w:rPr>
          <w:b/>
          <w:i/>
          <w:sz w:val="28"/>
          <w:szCs w:val="28"/>
        </w:rPr>
        <w:t xml:space="preserve">"Развитие земельно-имущественных отношений и градостроительства на </w:t>
      </w:r>
      <w:proofErr w:type="gramStart"/>
      <w:r w:rsidR="00F1014C" w:rsidRPr="00F1014C">
        <w:rPr>
          <w:b/>
          <w:i/>
          <w:sz w:val="28"/>
          <w:szCs w:val="28"/>
        </w:rPr>
        <w:t>территории  Монгун</w:t>
      </w:r>
      <w:proofErr w:type="gramEnd"/>
      <w:r w:rsidR="00F1014C" w:rsidRPr="00F1014C">
        <w:rPr>
          <w:b/>
          <w:i/>
          <w:sz w:val="28"/>
          <w:szCs w:val="28"/>
        </w:rPr>
        <w:t xml:space="preserve">-Тайгинского района на 2024-2026 годы" </w:t>
      </w:r>
      <w:r w:rsidRPr="00967515">
        <w:rPr>
          <w:b/>
          <w:i/>
          <w:sz w:val="28"/>
          <w:szCs w:val="28"/>
        </w:rPr>
        <w:t>-</w:t>
      </w:r>
      <w:r w:rsidRPr="00015918">
        <w:rPr>
          <w:b/>
          <w:sz w:val="28"/>
          <w:szCs w:val="28"/>
        </w:rPr>
        <w:t xml:space="preserve"> </w:t>
      </w:r>
      <w:r w:rsidR="00967515">
        <w:rPr>
          <w:sz w:val="28"/>
          <w:szCs w:val="28"/>
        </w:rPr>
        <w:t xml:space="preserve"> </w:t>
      </w:r>
      <w:r w:rsidR="002629E4">
        <w:rPr>
          <w:sz w:val="28"/>
          <w:szCs w:val="28"/>
        </w:rPr>
        <w:t>506</w:t>
      </w:r>
      <w:r w:rsidRPr="00015918">
        <w:rPr>
          <w:sz w:val="28"/>
          <w:szCs w:val="28"/>
        </w:rPr>
        <w:t xml:space="preserve"> тыс. рублей приватизация муниципального имущества, повышение эффективности процесса  управления муниципальным имуществом, привлечение в муниципальную собственность бесхозяйного имущества.</w:t>
      </w:r>
    </w:p>
    <w:p w14:paraId="3B3DF3AE" w14:textId="4CE48466" w:rsidR="00AF4785" w:rsidRPr="00967515" w:rsidRDefault="00A56859" w:rsidP="00374580">
      <w:pPr>
        <w:pStyle w:val="a7"/>
        <w:numPr>
          <w:ilvl w:val="0"/>
          <w:numId w:val="3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15918">
        <w:rPr>
          <w:sz w:val="28"/>
          <w:szCs w:val="28"/>
        </w:rPr>
        <w:t>Муниципальная программа</w:t>
      </w:r>
      <w:r w:rsidRPr="00015918">
        <w:rPr>
          <w:b/>
          <w:sz w:val="28"/>
          <w:szCs w:val="28"/>
        </w:rPr>
        <w:t xml:space="preserve"> </w:t>
      </w:r>
      <w:r w:rsidR="00374580" w:rsidRPr="00374580">
        <w:rPr>
          <w:b/>
          <w:i/>
          <w:sz w:val="28"/>
          <w:szCs w:val="28"/>
        </w:rPr>
        <w:t>Муниципальной программа «Создание благоприятных условий для ведения бизнеса в Монгун-Тайгинском кожууне на 2024-2026 годы»</w:t>
      </w:r>
      <w:r w:rsidRPr="00967515">
        <w:rPr>
          <w:b/>
          <w:i/>
          <w:sz w:val="28"/>
          <w:szCs w:val="28"/>
        </w:rPr>
        <w:t>-</w:t>
      </w:r>
      <w:r w:rsidRPr="00015918">
        <w:rPr>
          <w:b/>
          <w:sz w:val="28"/>
          <w:szCs w:val="28"/>
        </w:rPr>
        <w:t xml:space="preserve"> </w:t>
      </w:r>
      <w:r w:rsidR="002629E4">
        <w:rPr>
          <w:sz w:val="28"/>
          <w:szCs w:val="28"/>
        </w:rPr>
        <w:t>100</w:t>
      </w:r>
      <w:r w:rsidRPr="00967515">
        <w:rPr>
          <w:sz w:val="28"/>
          <w:szCs w:val="28"/>
        </w:rPr>
        <w:t xml:space="preserve"> тыс. рублей </w:t>
      </w:r>
    </w:p>
    <w:p w14:paraId="52BA1FBE" w14:textId="191263B2" w:rsidR="00A56859" w:rsidRPr="002629E4" w:rsidRDefault="00A56859" w:rsidP="00AF4785">
      <w:pPr>
        <w:pStyle w:val="a7"/>
        <w:numPr>
          <w:ilvl w:val="0"/>
          <w:numId w:val="30"/>
        </w:numPr>
        <w:shd w:val="clear" w:color="auto" w:fill="FFFFFF"/>
        <w:ind w:left="0" w:firstLine="709"/>
        <w:jc w:val="both"/>
        <w:rPr>
          <w:b/>
          <w:sz w:val="28"/>
          <w:szCs w:val="28"/>
        </w:rPr>
      </w:pPr>
      <w:r w:rsidRPr="00015918">
        <w:rPr>
          <w:sz w:val="28"/>
          <w:szCs w:val="28"/>
        </w:rPr>
        <w:t xml:space="preserve"> </w:t>
      </w:r>
      <w:r w:rsidR="00AF4785" w:rsidRPr="00AF4785">
        <w:rPr>
          <w:sz w:val="28"/>
          <w:szCs w:val="28"/>
        </w:rPr>
        <w:t xml:space="preserve">Муниципальная программа </w:t>
      </w:r>
      <w:r w:rsidR="002629E4" w:rsidRPr="002629E4">
        <w:rPr>
          <w:b/>
          <w:bCs/>
          <w:i/>
          <w:iCs/>
          <w:sz w:val="28"/>
          <w:szCs w:val="28"/>
        </w:rPr>
        <w:t xml:space="preserve">Развитие коренных малочисленных народов Севера, Сибири и Дальнего Востока Российской Федерации, </w:t>
      </w:r>
      <w:proofErr w:type="gramStart"/>
      <w:r w:rsidR="002629E4" w:rsidRPr="002629E4">
        <w:rPr>
          <w:b/>
          <w:bCs/>
          <w:i/>
          <w:iCs/>
          <w:sz w:val="28"/>
          <w:szCs w:val="28"/>
        </w:rPr>
        <w:t>приживающих  в</w:t>
      </w:r>
      <w:proofErr w:type="gramEnd"/>
      <w:r w:rsidR="002629E4" w:rsidRPr="002629E4">
        <w:rPr>
          <w:b/>
          <w:bCs/>
          <w:i/>
          <w:iCs/>
          <w:sz w:val="28"/>
          <w:szCs w:val="28"/>
        </w:rPr>
        <w:t xml:space="preserve"> Монгун-Тайгинском кожууне на 2026 -2030 годы</w:t>
      </w:r>
      <w:r w:rsidR="002629E4" w:rsidRPr="002629E4">
        <w:rPr>
          <w:b/>
          <w:bCs/>
          <w:i/>
          <w:iCs/>
          <w:sz w:val="28"/>
          <w:szCs w:val="28"/>
        </w:rPr>
        <w:t xml:space="preserve"> </w:t>
      </w:r>
      <w:r w:rsidR="00AF4785">
        <w:rPr>
          <w:b/>
          <w:sz w:val="28"/>
          <w:szCs w:val="28"/>
        </w:rPr>
        <w:t xml:space="preserve">- </w:t>
      </w:r>
      <w:r w:rsidR="002629E4">
        <w:rPr>
          <w:sz w:val="28"/>
          <w:szCs w:val="28"/>
        </w:rPr>
        <w:t>2</w:t>
      </w:r>
      <w:r w:rsidR="00967515">
        <w:rPr>
          <w:sz w:val="28"/>
          <w:szCs w:val="28"/>
        </w:rPr>
        <w:t>0</w:t>
      </w:r>
      <w:r w:rsidR="00AF4785">
        <w:rPr>
          <w:sz w:val="28"/>
          <w:szCs w:val="28"/>
        </w:rPr>
        <w:t>,0</w:t>
      </w:r>
      <w:r w:rsidR="00AF4785" w:rsidRPr="00015918">
        <w:rPr>
          <w:sz w:val="28"/>
          <w:szCs w:val="28"/>
        </w:rPr>
        <w:t xml:space="preserve"> тыс. рублей</w:t>
      </w:r>
    </w:p>
    <w:p w14:paraId="66F0A139" w14:textId="77777777" w:rsidR="002629E4" w:rsidRPr="00015918" w:rsidRDefault="002629E4" w:rsidP="002629E4">
      <w:pPr>
        <w:pStyle w:val="a7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015918">
        <w:rPr>
          <w:rFonts w:eastAsia="Calibri"/>
          <w:sz w:val="28"/>
          <w:szCs w:val="28"/>
          <w:lang w:eastAsia="en-US"/>
        </w:rPr>
        <w:lastRenderedPageBreak/>
        <w:t xml:space="preserve">На реализацию муниципальной программы </w:t>
      </w:r>
      <w:r w:rsidRPr="00015918">
        <w:rPr>
          <w:b/>
          <w:sz w:val="28"/>
          <w:szCs w:val="28"/>
        </w:rPr>
        <w:t xml:space="preserve">«Развитие сельского хозяйства и расширение рынка сельскохозяйственной продукции на территории муниципального района   в Монгун-Тайгинском кожууне </w:t>
      </w:r>
    </w:p>
    <w:p w14:paraId="72BA0F7A" w14:textId="71BC322F" w:rsidR="002629E4" w:rsidRDefault="002629E4" w:rsidP="002629E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на 2024-2026</w:t>
      </w:r>
      <w:r w:rsidRPr="00015918">
        <w:rPr>
          <w:b/>
          <w:sz w:val="28"/>
          <w:szCs w:val="28"/>
        </w:rPr>
        <w:t xml:space="preserve"> годы» </w:t>
      </w:r>
      <w:r w:rsidRPr="00015918">
        <w:rPr>
          <w:sz w:val="28"/>
          <w:szCs w:val="28"/>
        </w:rPr>
        <w:t xml:space="preserve">- </w:t>
      </w:r>
      <w:r>
        <w:rPr>
          <w:sz w:val="28"/>
          <w:szCs w:val="28"/>
        </w:rPr>
        <w:t>100</w:t>
      </w:r>
      <w:r w:rsidRPr="00015918">
        <w:rPr>
          <w:sz w:val="28"/>
          <w:szCs w:val="28"/>
        </w:rPr>
        <w:t xml:space="preserve"> тыс. рублей по следующим подпрограммам:</w:t>
      </w:r>
    </w:p>
    <w:p w14:paraId="383D1576" w14:textId="748028DA" w:rsidR="002629E4" w:rsidRPr="00F1014C" w:rsidRDefault="002629E4" w:rsidP="002629E4">
      <w:pPr>
        <w:pStyle w:val="a7"/>
        <w:numPr>
          <w:ilvl w:val="0"/>
          <w:numId w:val="46"/>
        </w:numPr>
        <w:ind w:left="0" w:firstLine="1068"/>
        <w:jc w:val="both"/>
        <w:rPr>
          <w:i/>
          <w:sz w:val="28"/>
          <w:szCs w:val="28"/>
        </w:rPr>
      </w:pPr>
      <w:r w:rsidRPr="00F1014C">
        <w:rPr>
          <w:i/>
          <w:sz w:val="28"/>
          <w:szCs w:val="28"/>
        </w:rPr>
        <w:t xml:space="preserve">Подпрограмма обеспечение мероприятий по </w:t>
      </w:r>
      <w:proofErr w:type="gramStart"/>
      <w:r w:rsidRPr="00F1014C">
        <w:rPr>
          <w:i/>
          <w:sz w:val="28"/>
          <w:szCs w:val="28"/>
        </w:rPr>
        <w:t>профилактике  и</w:t>
      </w:r>
      <w:proofErr w:type="gramEnd"/>
      <w:r w:rsidRPr="00F1014C">
        <w:rPr>
          <w:i/>
          <w:sz w:val="28"/>
          <w:szCs w:val="28"/>
        </w:rPr>
        <w:t xml:space="preserve"> предупреждению нападение волков на домашних животных  и для проведения облавы на волков – </w:t>
      </w:r>
      <w:r>
        <w:rPr>
          <w:i/>
          <w:sz w:val="28"/>
          <w:szCs w:val="28"/>
        </w:rPr>
        <w:t>100</w:t>
      </w:r>
      <w:r w:rsidRPr="00F1014C">
        <w:rPr>
          <w:i/>
          <w:sz w:val="28"/>
          <w:szCs w:val="28"/>
        </w:rPr>
        <w:t xml:space="preserve"> тыс. рублей</w:t>
      </w:r>
    </w:p>
    <w:p w14:paraId="5129EEA4" w14:textId="310F26A6" w:rsidR="002629E4" w:rsidRPr="002629E4" w:rsidRDefault="002629E4" w:rsidP="002629E4">
      <w:pPr>
        <w:jc w:val="both"/>
        <w:rPr>
          <w:sz w:val="28"/>
          <w:szCs w:val="28"/>
        </w:rPr>
      </w:pPr>
    </w:p>
    <w:p w14:paraId="4960AB71" w14:textId="77777777" w:rsidR="00A56859" w:rsidRPr="00015918" w:rsidRDefault="00A56859" w:rsidP="00A56859">
      <w:pPr>
        <w:pStyle w:val="a7"/>
        <w:shd w:val="clear" w:color="auto" w:fill="FFFFFF"/>
        <w:ind w:left="709"/>
        <w:jc w:val="both"/>
        <w:rPr>
          <w:sz w:val="28"/>
          <w:szCs w:val="28"/>
        </w:rPr>
      </w:pPr>
    </w:p>
    <w:p w14:paraId="1C9DEBB7" w14:textId="77777777" w:rsidR="00A56859" w:rsidRDefault="00A56859" w:rsidP="00A56859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  <w:u w:val="single"/>
        </w:rPr>
      </w:pPr>
      <w:r w:rsidRPr="00015918">
        <w:rPr>
          <w:b/>
          <w:sz w:val="28"/>
          <w:szCs w:val="28"/>
          <w:u w:val="single"/>
        </w:rPr>
        <w:t>Раздел 0500 «Жилищно-коммунальное хозяйство»</w:t>
      </w:r>
    </w:p>
    <w:p w14:paraId="716880E7" w14:textId="77777777" w:rsidR="00AC032B" w:rsidRPr="00015918" w:rsidRDefault="00AC032B" w:rsidP="00A56859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  <w:u w:val="single"/>
        </w:rPr>
      </w:pPr>
    </w:p>
    <w:p w14:paraId="51260B50" w14:textId="029A4194" w:rsidR="00AC032B" w:rsidRPr="00015918" w:rsidRDefault="00AC032B" w:rsidP="00AC032B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015918">
        <w:rPr>
          <w:sz w:val="28"/>
          <w:lang w:val="x-none" w:eastAsia="x-none"/>
        </w:rPr>
        <w:t>Запланированы</w:t>
      </w:r>
      <w:r w:rsidRPr="00015918">
        <w:rPr>
          <w:rFonts w:eastAsia="Calibri"/>
          <w:sz w:val="28"/>
          <w:lang w:val="x-none" w:eastAsia="en-US"/>
        </w:rPr>
        <w:t xml:space="preserve"> средства в объеме</w:t>
      </w:r>
      <w:r w:rsidRPr="00015918">
        <w:rPr>
          <w:rFonts w:eastAsia="Calibri"/>
          <w:sz w:val="28"/>
          <w:lang w:eastAsia="en-US"/>
        </w:rPr>
        <w:t xml:space="preserve"> </w:t>
      </w:r>
      <w:r w:rsidR="00233C1C">
        <w:rPr>
          <w:rFonts w:eastAsia="Calibri"/>
          <w:sz w:val="28"/>
          <w:lang w:eastAsia="en-US"/>
        </w:rPr>
        <w:t>15 217,4</w:t>
      </w:r>
      <w:r w:rsidRPr="00015918">
        <w:rPr>
          <w:rFonts w:eastAsia="Calibri"/>
          <w:b/>
          <w:sz w:val="28"/>
          <w:lang w:val="x-none" w:eastAsia="en-US"/>
        </w:rPr>
        <w:t xml:space="preserve"> </w:t>
      </w:r>
      <w:proofErr w:type="spellStart"/>
      <w:r w:rsidRPr="00015918">
        <w:rPr>
          <w:rFonts w:eastAsia="Calibri"/>
          <w:b/>
          <w:sz w:val="28"/>
          <w:lang w:eastAsia="en-US"/>
        </w:rPr>
        <w:t>тыс</w:t>
      </w:r>
      <w:proofErr w:type="spellEnd"/>
      <w:r w:rsidRPr="00015918">
        <w:rPr>
          <w:rFonts w:eastAsia="Calibri"/>
          <w:b/>
          <w:sz w:val="28"/>
          <w:lang w:val="x-none" w:eastAsia="en-US"/>
        </w:rPr>
        <w:t>. рублей</w:t>
      </w:r>
      <w:r w:rsidRPr="00015918">
        <w:rPr>
          <w:rFonts w:eastAsia="Calibri"/>
          <w:sz w:val="28"/>
          <w:lang w:val="x-none" w:eastAsia="en-US"/>
        </w:rPr>
        <w:t xml:space="preserve"> </w:t>
      </w:r>
      <w:r>
        <w:rPr>
          <w:sz w:val="28"/>
          <w:szCs w:val="28"/>
        </w:rPr>
        <w:t>в</w:t>
      </w:r>
      <w:r w:rsidRPr="00015918">
        <w:rPr>
          <w:sz w:val="28"/>
          <w:szCs w:val="28"/>
        </w:rPr>
        <w:t xml:space="preserve"> данном подразделе будут реализованы </w:t>
      </w:r>
      <w:r>
        <w:rPr>
          <w:sz w:val="28"/>
          <w:szCs w:val="28"/>
        </w:rPr>
        <w:t>следующие муниципальные</w:t>
      </w:r>
      <w:r w:rsidRPr="00015918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015918">
        <w:rPr>
          <w:sz w:val="28"/>
          <w:szCs w:val="28"/>
        </w:rPr>
        <w:t xml:space="preserve"> Монгун-Тайгинского кожууна, в том числе:</w:t>
      </w:r>
    </w:p>
    <w:p w14:paraId="3B8CDD65" w14:textId="77777777" w:rsidR="00A56859" w:rsidRPr="00015918" w:rsidRDefault="00A56859" w:rsidP="00AC032B">
      <w:pPr>
        <w:ind w:firstLine="567"/>
        <w:contextualSpacing/>
        <w:jc w:val="both"/>
        <w:rPr>
          <w:sz w:val="28"/>
          <w:szCs w:val="28"/>
        </w:rPr>
      </w:pPr>
    </w:p>
    <w:p w14:paraId="261643A9" w14:textId="77777777" w:rsidR="00A56859" w:rsidRPr="00015918" w:rsidRDefault="00A56859" w:rsidP="00A56859">
      <w:pPr>
        <w:autoSpaceDE w:val="0"/>
        <w:autoSpaceDN w:val="0"/>
        <w:adjustRightInd w:val="0"/>
        <w:jc w:val="center"/>
        <w:outlineLvl w:val="2"/>
        <w:rPr>
          <w:b/>
          <w:i/>
          <w:sz w:val="28"/>
          <w:szCs w:val="28"/>
        </w:rPr>
      </w:pPr>
      <w:r w:rsidRPr="00015918">
        <w:rPr>
          <w:b/>
          <w:i/>
          <w:sz w:val="28"/>
          <w:szCs w:val="28"/>
        </w:rPr>
        <w:t>По подраздел «</w:t>
      </w:r>
      <w:proofErr w:type="gramStart"/>
      <w:r w:rsidRPr="00015918">
        <w:rPr>
          <w:b/>
          <w:i/>
          <w:sz w:val="28"/>
          <w:szCs w:val="28"/>
        </w:rPr>
        <w:t>Жилищное  хозяйство</w:t>
      </w:r>
      <w:proofErr w:type="gramEnd"/>
      <w:r w:rsidRPr="00015918">
        <w:rPr>
          <w:b/>
          <w:i/>
          <w:sz w:val="28"/>
          <w:szCs w:val="28"/>
        </w:rPr>
        <w:t>»</w:t>
      </w:r>
    </w:p>
    <w:p w14:paraId="3F2E6750" w14:textId="1D77030F" w:rsidR="00A56859" w:rsidRPr="00015918" w:rsidRDefault="00A56859" w:rsidP="00A56859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15918">
        <w:rPr>
          <w:sz w:val="28"/>
        </w:rPr>
        <w:t>Бюджетные ассигнования запланированы</w:t>
      </w:r>
      <w:r w:rsidRPr="00015918">
        <w:rPr>
          <w:rFonts w:eastAsia="Calibri"/>
          <w:sz w:val="28"/>
          <w:lang w:eastAsia="en-US"/>
        </w:rPr>
        <w:t xml:space="preserve"> в объеме </w:t>
      </w:r>
      <w:r w:rsidR="00233C1C">
        <w:rPr>
          <w:rFonts w:eastAsia="Calibri"/>
          <w:sz w:val="28"/>
          <w:lang w:eastAsia="en-US"/>
        </w:rPr>
        <w:t>9666,1</w:t>
      </w:r>
      <w:r w:rsidRPr="00015918">
        <w:rPr>
          <w:rFonts w:eastAsia="Calibri"/>
          <w:sz w:val="28"/>
          <w:lang w:eastAsia="en-US"/>
        </w:rPr>
        <w:t xml:space="preserve"> </w:t>
      </w:r>
      <w:r w:rsidRPr="00015918">
        <w:rPr>
          <w:rFonts w:eastAsia="Calibri"/>
          <w:b/>
          <w:sz w:val="28"/>
          <w:lang w:eastAsia="en-US"/>
        </w:rPr>
        <w:t>тыс</w:t>
      </w:r>
      <w:r w:rsidRPr="00015918">
        <w:rPr>
          <w:b/>
          <w:sz w:val="28"/>
          <w:szCs w:val="28"/>
        </w:rPr>
        <w:t xml:space="preserve">. рублей </w:t>
      </w:r>
      <w:r w:rsidRPr="00015918">
        <w:rPr>
          <w:sz w:val="28"/>
          <w:szCs w:val="28"/>
        </w:rPr>
        <w:t xml:space="preserve">за счет средств бюджета муниципального района </w:t>
      </w:r>
    </w:p>
    <w:p w14:paraId="723E3563" w14:textId="241A4456" w:rsidR="00A56859" w:rsidRPr="00AC032B" w:rsidRDefault="00A56859" w:rsidP="00AC032B">
      <w:pPr>
        <w:autoSpaceDE w:val="0"/>
        <w:autoSpaceDN w:val="0"/>
        <w:adjustRightInd w:val="0"/>
        <w:ind w:firstLine="567"/>
        <w:jc w:val="both"/>
        <w:outlineLvl w:val="2"/>
        <w:rPr>
          <w:b/>
          <w:sz w:val="28"/>
          <w:szCs w:val="28"/>
        </w:rPr>
      </w:pPr>
      <w:r w:rsidRPr="00015918">
        <w:rPr>
          <w:sz w:val="28"/>
          <w:szCs w:val="28"/>
        </w:rPr>
        <w:t xml:space="preserve">Муниципальная программа </w:t>
      </w:r>
      <w:r w:rsidR="00E63559" w:rsidRPr="00E63559">
        <w:rPr>
          <w:b/>
          <w:bCs/>
          <w:sz w:val="28"/>
          <w:szCs w:val="28"/>
          <w:lang w:eastAsia="en-US"/>
        </w:rPr>
        <w:t>на реализацию мероприятий по государственной программе "Комплексное развитие сельских территорий</w:t>
      </w:r>
      <w:proofErr w:type="gramStart"/>
      <w:r w:rsidR="00E63559" w:rsidRPr="00E63559">
        <w:rPr>
          <w:b/>
          <w:bCs/>
          <w:sz w:val="28"/>
          <w:szCs w:val="28"/>
          <w:lang w:eastAsia="en-US"/>
        </w:rPr>
        <w:t>"</w:t>
      </w:r>
      <w:r w:rsidR="00E63559" w:rsidRPr="00E63559">
        <w:rPr>
          <w:b/>
          <w:bCs/>
          <w:lang w:eastAsia="en-US"/>
        </w:rPr>
        <w:t xml:space="preserve"> </w:t>
      </w:r>
      <w:r w:rsidRPr="00015918">
        <w:rPr>
          <w:sz w:val="28"/>
          <w:szCs w:val="28"/>
        </w:rPr>
        <w:t xml:space="preserve"> -</w:t>
      </w:r>
      <w:proofErr w:type="gramEnd"/>
      <w:r w:rsidRPr="00015918">
        <w:rPr>
          <w:sz w:val="28"/>
          <w:szCs w:val="28"/>
        </w:rPr>
        <w:t xml:space="preserve"> </w:t>
      </w:r>
      <w:r w:rsidR="00233C1C">
        <w:rPr>
          <w:sz w:val="28"/>
          <w:szCs w:val="28"/>
        </w:rPr>
        <w:t>9568,1</w:t>
      </w:r>
      <w:r w:rsidRPr="00015918">
        <w:rPr>
          <w:sz w:val="28"/>
          <w:szCs w:val="28"/>
        </w:rPr>
        <w:t xml:space="preserve"> тыс. рублей на софинансирование Республиканской программы Комплексное развитие сельских территорий.</w:t>
      </w:r>
    </w:p>
    <w:p w14:paraId="57930230" w14:textId="77777777" w:rsidR="00A56859" w:rsidRPr="00015918" w:rsidRDefault="00A56859" w:rsidP="00A56859">
      <w:pPr>
        <w:jc w:val="center"/>
        <w:rPr>
          <w:b/>
          <w:i/>
          <w:sz w:val="28"/>
          <w:szCs w:val="28"/>
        </w:rPr>
      </w:pPr>
      <w:r w:rsidRPr="00015918">
        <w:rPr>
          <w:b/>
          <w:i/>
          <w:sz w:val="28"/>
          <w:szCs w:val="28"/>
        </w:rPr>
        <w:t>По подразделу «Коммунальное хозяйство»</w:t>
      </w:r>
    </w:p>
    <w:p w14:paraId="3DC7C294" w14:textId="77C88BF9" w:rsidR="00A56859" w:rsidRPr="00015918" w:rsidRDefault="00A56859" w:rsidP="00A56859">
      <w:pPr>
        <w:ind w:firstLine="567"/>
        <w:jc w:val="both"/>
        <w:rPr>
          <w:sz w:val="28"/>
          <w:szCs w:val="28"/>
        </w:rPr>
      </w:pPr>
      <w:r w:rsidRPr="00015918">
        <w:rPr>
          <w:sz w:val="28"/>
        </w:rPr>
        <w:t>Бюджетные ассигнования запланированы</w:t>
      </w:r>
      <w:r w:rsidRPr="00015918">
        <w:rPr>
          <w:rFonts w:eastAsia="Calibri"/>
          <w:sz w:val="28"/>
          <w:lang w:eastAsia="en-US"/>
        </w:rPr>
        <w:t xml:space="preserve"> в объеме </w:t>
      </w:r>
      <w:r w:rsidR="00233C1C">
        <w:rPr>
          <w:rFonts w:eastAsia="Calibri"/>
          <w:b/>
          <w:sz w:val="28"/>
          <w:lang w:eastAsia="en-US"/>
        </w:rPr>
        <w:t>813</w:t>
      </w:r>
      <w:r w:rsidRPr="00015918">
        <w:rPr>
          <w:rFonts w:eastAsia="Calibri"/>
          <w:b/>
          <w:sz w:val="28"/>
          <w:lang w:eastAsia="en-US"/>
        </w:rPr>
        <w:t xml:space="preserve"> тыс</w:t>
      </w:r>
      <w:r w:rsidRPr="00015918">
        <w:rPr>
          <w:b/>
          <w:sz w:val="28"/>
          <w:szCs w:val="28"/>
        </w:rPr>
        <w:t>. рублей,</w:t>
      </w:r>
      <w:r w:rsidRPr="00015918">
        <w:rPr>
          <w:sz w:val="28"/>
          <w:szCs w:val="28"/>
        </w:rPr>
        <w:t xml:space="preserve"> в том числе:</w:t>
      </w:r>
    </w:p>
    <w:p w14:paraId="33808B1F" w14:textId="77777777" w:rsidR="00374580" w:rsidRDefault="00A56859" w:rsidP="00374580">
      <w:pPr>
        <w:ind w:firstLine="567"/>
        <w:jc w:val="both"/>
        <w:rPr>
          <w:b/>
          <w:sz w:val="28"/>
          <w:szCs w:val="28"/>
        </w:rPr>
      </w:pPr>
      <w:r w:rsidRPr="00E47556">
        <w:rPr>
          <w:sz w:val="28"/>
          <w:szCs w:val="28"/>
        </w:rPr>
        <w:t xml:space="preserve">Муниципальная программа </w:t>
      </w:r>
      <w:r w:rsidR="00374580" w:rsidRPr="00374580">
        <w:rPr>
          <w:b/>
          <w:sz w:val="28"/>
          <w:szCs w:val="28"/>
        </w:rPr>
        <w:t xml:space="preserve">«Жилищно-коммунальное хозяйство» на 2025-2027 </w:t>
      </w:r>
      <w:proofErr w:type="gramStart"/>
      <w:r w:rsidR="00374580" w:rsidRPr="00374580">
        <w:rPr>
          <w:b/>
          <w:sz w:val="28"/>
          <w:szCs w:val="28"/>
        </w:rPr>
        <w:t>годы  Монгун</w:t>
      </w:r>
      <w:proofErr w:type="gramEnd"/>
      <w:r w:rsidR="00374580" w:rsidRPr="00374580">
        <w:rPr>
          <w:b/>
          <w:sz w:val="28"/>
          <w:szCs w:val="28"/>
        </w:rPr>
        <w:t>-Тайгинского кожууна РТ</w:t>
      </w:r>
    </w:p>
    <w:p w14:paraId="6565F88E" w14:textId="08E9710F" w:rsidR="00E63559" w:rsidRPr="00374580" w:rsidRDefault="00A56859" w:rsidP="00374580">
      <w:pPr>
        <w:pStyle w:val="a7"/>
        <w:numPr>
          <w:ilvl w:val="0"/>
          <w:numId w:val="45"/>
        </w:numPr>
        <w:ind w:left="851" w:firstLine="145"/>
        <w:jc w:val="both"/>
        <w:rPr>
          <w:b/>
          <w:i/>
          <w:sz w:val="28"/>
          <w:szCs w:val="28"/>
        </w:rPr>
      </w:pPr>
      <w:r w:rsidRPr="00374580">
        <w:rPr>
          <w:i/>
          <w:sz w:val="28"/>
          <w:szCs w:val="28"/>
        </w:rPr>
        <w:t>Подпрограмма коммунальное хозяйство –</w:t>
      </w:r>
      <w:r w:rsidR="00E63559" w:rsidRPr="00374580">
        <w:rPr>
          <w:i/>
          <w:sz w:val="28"/>
          <w:szCs w:val="28"/>
        </w:rPr>
        <w:t xml:space="preserve"> </w:t>
      </w:r>
      <w:r w:rsidR="00233C1C">
        <w:rPr>
          <w:i/>
          <w:sz w:val="28"/>
          <w:szCs w:val="28"/>
        </w:rPr>
        <w:t>813</w:t>
      </w:r>
      <w:r w:rsidRPr="00374580">
        <w:rPr>
          <w:i/>
          <w:sz w:val="28"/>
          <w:szCs w:val="28"/>
        </w:rPr>
        <w:t xml:space="preserve"> тыс. </w:t>
      </w:r>
      <w:proofErr w:type="gramStart"/>
      <w:r w:rsidRPr="00374580">
        <w:rPr>
          <w:i/>
          <w:sz w:val="28"/>
          <w:szCs w:val="28"/>
        </w:rPr>
        <w:t xml:space="preserve">рублей </w:t>
      </w:r>
      <w:r w:rsidR="00E24DC9">
        <w:rPr>
          <w:i/>
          <w:sz w:val="28"/>
          <w:szCs w:val="28"/>
        </w:rPr>
        <w:t xml:space="preserve"> расходы</w:t>
      </w:r>
      <w:proofErr w:type="gramEnd"/>
      <w:r w:rsidR="00E24DC9">
        <w:rPr>
          <w:i/>
          <w:sz w:val="28"/>
          <w:szCs w:val="28"/>
        </w:rPr>
        <w:t xml:space="preserve"> н а содержание </w:t>
      </w:r>
      <w:proofErr w:type="spellStart"/>
      <w:r w:rsidR="00E24DC9">
        <w:rPr>
          <w:i/>
          <w:sz w:val="28"/>
          <w:szCs w:val="28"/>
        </w:rPr>
        <w:t>водоколонок</w:t>
      </w:r>
      <w:proofErr w:type="spellEnd"/>
    </w:p>
    <w:p w14:paraId="13FD46B1" w14:textId="77777777" w:rsidR="00A56859" w:rsidRPr="00E63559" w:rsidRDefault="00A56859" w:rsidP="00374580">
      <w:pPr>
        <w:pStyle w:val="a7"/>
        <w:numPr>
          <w:ilvl w:val="0"/>
          <w:numId w:val="31"/>
        </w:numPr>
        <w:ind w:hanging="436"/>
        <w:jc w:val="both"/>
        <w:rPr>
          <w:b/>
          <w:i/>
          <w:sz w:val="28"/>
          <w:szCs w:val="28"/>
        </w:rPr>
      </w:pPr>
      <w:r w:rsidRPr="00E63559">
        <w:rPr>
          <w:b/>
          <w:i/>
          <w:sz w:val="28"/>
          <w:szCs w:val="28"/>
        </w:rPr>
        <w:t>По подразделу «Благоустройство»</w:t>
      </w:r>
    </w:p>
    <w:p w14:paraId="768DA560" w14:textId="20C51616" w:rsidR="00A56859" w:rsidRDefault="00A56859" w:rsidP="00A56859">
      <w:pPr>
        <w:ind w:firstLine="540"/>
        <w:jc w:val="both"/>
        <w:rPr>
          <w:sz w:val="28"/>
          <w:szCs w:val="28"/>
        </w:rPr>
      </w:pPr>
      <w:r w:rsidRPr="00E47556">
        <w:rPr>
          <w:sz w:val="28"/>
        </w:rPr>
        <w:t>Бюджетные ассигнования запланированы</w:t>
      </w:r>
      <w:r w:rsidRPr="00E47556">
        <w:rPr>
          <w:rFonts w:eastAsia="Calibri"/>
          <w:sz w:val="28"/>
          <w:lang w:eastAsia="en-US"/>
        </w:rPr>
        <w:t xml:space="preserve"> в объеме </w:t>
      </w:r>
      <w:r w:rsidR="00233C1C">
        <w:rPr>
          <w:b/>
          <w:sz w:val="28"/>
          <w:szCs w:val="28"/>
        </w:rPr>
        <w:t>4738,3</w:t>
      </w:r>
      <w:r w:rsidRPr="00E47556">
        <w:rPr>
          <w:sz w:val="28"/>
          <w:szCs w:val="28"/>
        </w:rPr>
        <w:t xml:space="preserve"> </w:t>
      </w:r>
      <w:r w:rsidRPr="00E47556">
        <w:rPr>
          <w:b/>
          <w:sz w:val="28"/>
          <w:szCs w:val="28"/>
        </w:rPr>
        <w:t xml:space="preserve">млн. рублей, </w:t>
      </w:r>
      <w:r w:rsidRPr="00E47556">
        <w:rPr>
          <w:sz w:val="28"/>
          <w:szCs w:val="28"/>
        </w:rPr>
        <w:t>в том числе:</w:t>
      </w:r>
    </w:p>
    <w:p w14:paraId="330E531B" w14:textId="77777777" w:rsidR="00E63559" w:rsidRPr="00E47556" w:rsidRDefault="00E63559" w:rsidP="00374580">
      <w:pPr>
        <w:ind w:firstLine="567"/>
        <w:jc w:val="both"/>
        <w:rPr>
          <w:sz w:val="28"/>
          <w:szCs w:val="28"/>
        </w:rPr>
      </w:pPr>
      <w:r w:rsidRPr="00E47556">
        <w:rPr>
          <w:sz w:val="28"/>
          <w:szCs w:val="28"/>
        </w:rPr>
        <w:t xml:space="preserve">Муниципальная программа </w:t>
      </w:r>
      <w:r w:rsidR="00374580" w:rsidRPr="00374580">
        <w:rPr>
          <w:b/>
          <w:sz w:val="28"/>
          <w:szCs w:val="28"/>
        </w:rPr>
        <w:t xml:space="preserve">«Жилищно-коммунальное хозяйство» на 2025-2027 </w:t>
      </w:r>
      <w:proofErr w:type="gramStart"/>
      <w:r w:rsidR="00374580" w:rsidRPr="00374580">
        <w:rPr>
          <w:b/>
          <w:sz w:val="28"/>
          <w:szCs w:val="28"/>
        </w:rPr>
        <w:t>годы  Монгун</w:t>
      </w:r>
      <w:proofErr w:type="gramEnd"/>
      <w:r w:rsidR="00374580" w:rsidRPr="00374580">
        <w:rPr>
          <w:b/>
          <w:sz w:val="28"/>
          <w:szCs w:val="28"/>
        </w:rPr>
        <w:t>-Тайгинского кожууна РТ</w:t>
      </w:r>
    </w:p>
    <w:p w14:paraId="0585B3BE" w14:textId="76F847D8" w:rsidR="00E63559" w:rsidRPr="00233C1C" w:rsidRDefault="00A56859" w:rsidP="00233C1C">
      <w:pPr>
        <w:pStyle w:val="a7"/>
        <w:numPr>
          <w:ilvl w:val="0"/>
          <w:numId w:val="32"/>
        </w:numPr>
        <w:ind w:left="0" w:firstLine="851"/>
        <w:jc w:val="both"/>
        <w:rPr>
          <w:sz w:val="28"/>
          <w:szCs w:val="28"/>
        </w:rPr>
      </w:pPr>
      <w:r w:rsidRPr="00E47556">
        <w:rPr>
          <w:i/>
          <w:sz w:val="28"/>
          <w:szCs w:val="28"/>
        </w:rPr>
        <w:t xml:space="preserve">Подпрограмма благоустройства </w:t>
      </w:r>
      <w:proofErr w:type="gramStart"/>
      <w:r w:rsidRPr="00E47556">
        <w:rPr>
          <w:i/>
          <w:sz w:val="28"/>
          <w:szCs w:val="28"/>
        </w:rPr>
        <w:t xml:space="preserve">– </w:t>
      </w:r>
      <w:r w:rsidR="00E63559">
        <w:rPr>
          <w:i/>
          <w:sz w:val="28"/>
          <w:szCs w:val="28"/>
        </w:rPr>
        <w:t xml:space="preserve"> </w:t>
      </w:r>
      <w:r w:rsidR="00233C1C">
        <w:rPr>
          <w:i/>
          <w:sz w:val="28"/>
          <w:szCs w:val="28"/>
        </w:rPr>
        <w:t>1677</w:t>
      </w:r>
      <w:proofErr w:type="gramEnd"/>
      <w:r w:rsidRPr="00E47556">
        <w:rPr>
          <w:i/>
          <w:sz w:val="28"/>
          <w:szCs w:val="28"/>
        </w:rPr>
        <w:t xml:space="preserve"> тыс. рублей расходы направлены на вывоз мусора, техническое обслуживание свалок, озеленение территории села, содержание кладбищ, уличное освещение, разработка  проектно-сметной документации </w:t>
      </w:r>
      <w:r w:rsidR="00E63559">
        <w:rPr>
          <w:i/>
          <w:sz w:val="28"/>
          <w:szCs w:val="28"/>
        </w:rPr>
        <w:t xml:space="preserve"> </w:t>
      </w:r>
    </w:p>
    <w:p w14:paraId="068ED29C" w14:textId="77777777" w:rsidR="00233C1C" w:rsidRPr="00233C1C" w:rsidRDefault="00A56859" w:rsidP="00233C1C">
      <w:pPr>
        <w:pStyle w:val="TableParagraph"/>
        <w:jc w:val="both"/>
        <w:rPr>
          <w:b/>
          <w:bCs/>
          <w:i/>
          <w:iCs/>
          <w:szCs w:val="28"/>
        </w:rPr>
      </w:pPr>
      <w:r w:rsidRPr="00015918">
        <w:rPr>
          <w:szCs w:val="28"/>
        </w:rPr>
        <w:t xml:space="preserve">Муниципальная </w:t>
      </w:r>
      <w:r w:rsidRPr="00233C1C">
        <w:rPr>
          <w:b/>
          <w:bCs/>
          <w:i/>
          <w:iCs/>
          <w:szCs w:val="28"/>
        </w:rPr>
        <w:t xml:space="preserve">программа </w:t>
      </w:r>
      <w:r w:rsidR="00233C1C" w:rsidRPr="00233C1C">
        <w:rPr>
          <w:b/>
          <w:bCs/>
          <w:i/>
          <w:iCs/>
          <w:szCs w:val="28"/>
        </w:rPr>
        <w:t xml:space="preserve">«Формирование современной городской среды на территории Монгун-Тайгинского кожууна Республики Тыва на 2026-2030 годы» </w:t>
      </w:r>
    </w:p>
    <w:p w14:paraId="2FC8AFA3" w14:textId="0D26B237" w:rsidR="00A56859" w:rsidRDefault="00A56859" w:rsidP="00A56859">
      <w:pPr>
        <w:shd w:val="clear" w:color="auto" w:fill="FFFFFF"/>
        <w:ind w:firstLine="540"/>
        <w:jc w:val="both"/>
        <w:rPr>
          <w:sz w:val="28"/>
          <w:szCs w:val="28"/>
        </w:rPr>
      </w:pPr>
      <w:r w:rsidRPr="00015918">
        <w:rPr>
          <w:b/>
          <w:sz w:val="28"/>
          <w:szCs w:val="28"/>
        </w:rPr>
        <w:t xml:space="preserve"> всего – </w:t>
      </w:r>
      <w:r w:rsidR="00233C1C">
        <w:rPr>
          <w:sz w:val="28"/>
          <w:szCs w:val="28"/>
        </w:rPr>
        <w:t>3061,3</w:t>
      </w:r>
      <w:r w:rsidRPr="00015918">
        <w:rPr>
          <w:sz w:val="28"/>
          <w:szCs w:val="28"/>
        </w:rPr>
        <w:t xml:space="preserve"> тыс. рублей расходы направлены на строительство спортивной площадки:</w:t>
      </w:r>
    </w:p>
    <w:p w14:paraId="4106C47A" w14:textId="7EDB6317" w:rsidR="00E63559" w:rsidRPr="00E63559" w:rsidRDefault="00E63559" w:rsidP="00E63559">
      <w:pPr>
        <w:pStyle w:val="a7"/>
        <w:numPr>
          <w:ilvl w:val="0"/>
          <w:numId w:val="32"/>
        </w:numPr>
        <w:shd w:val="clear" w:color="auto" w:fill="FFFFFF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Из федерального бюджета</w:t>
      </w:r>
      <w:r w:rsidRPr="00E63559">
        <w:rPr>
          <w:sz w:val="28"/>
          <w:szCs w:val="28"/>
        </w:rPr>
        <w:t xml:space="preserve"> </w:t>
      </w:r>
      <w:r w:rsidRPr="00015918">
        <w:rPr>
          <w:sz w:val="28"/>
          <w:szCs w:val="28"/>
        </w:rPr>
        <w:t xml:space="preserve">на реализацию программ формирование современной городской среды – </w:t>
      </w:r>
      <w:r w:rsidR="00233C1C">
        <w:rPr>
          <w:sz w:val="28"/>
          <w:szCs w:val="28"/>
        </w:rPr>
        <w:t>3000</w:t>
      </w:r>
      <w:r w:rsidRPr="00015918">
        <w:rPr>
          <w:sz w:val="28"/>
          <w:szCs w:val="28"/>
        </w:rPr>
        <w:t xml:space="preserve"> тыс. рублей.</w:t>
      </w:r>
    </w:p>
    <w:p w14:paraId="3BAC4201" w14:textId="4CF86BCE" w:rsidR="00A56859" w:rsidRPr="00015918" w:rsidRDefault="00A56859" w:rsidP="00A56859">
      <w:pPr>
        <w:pStyle w:val="a7"/>
        <w:numPr>
          <w:ilvl w:val="0"/>
          <w:numId w:val="32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015918">
        <w:rPr>
          <w:sz w:val="28"/>
          <w:szCs w:val="28"/>
        </w:rPr>
        <w:t xml:space="preserve">Из республиканского бюджета на реализацию программ формирование современной городской среды – </w:t>
      </w:r>
      <w:r w:rsidR="00233C1C">
        <w:rPr>
          <w:sz w:val="28"/>
          <w:szCs w:val="28"/>
        </w:rPr>
        <w:t>3</w:t>
      </w:r>
      <w:r w:rsidR="003B218D">
        <w:rPr>
          <w:sz w:val="28"/>
          <w:szCs w:val="28"/>
        </w:rPr>
        <w:t>1,0</w:t>
      </w:r>
      <w:r w:rsidRPr="00015918">
        <w:rPr>
          <w:sz w:val="28"/>
          <w:szCs w:val="28"/>
        </w:rPr>
        <w:t xml:space="preserve"> тыс. рублей.</w:t>
      </w:r>
    </w:p>
    <w:p w14:paraId="5A6CF75B" w14:textId="5E56A9FC" w:rsidR="00A56859" w:rsidRDefault="00A56859" w:rsidP="00A56859">
      <w:pPr>
        <w:pStyle w:val="a7"/>
        <w:numPr>
          <w:ilvl w:val="0"/>
          <w:numId w:val="32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015918">
        <w:rPr>
          <w:sz w:val="28"/>
          <w:szCs w:val="28"/>
        </w:rPr>
        <w:lastRenderedPageBreak/>
        <w:t xml:space="preserve">Из бюджета муниципального района на реализацию программ формирование современной городской среды – </w:t>
      </w:r>
      <w:r w:rsidR="00233C1C">
        <w:rPr>
          <w:sz w:val="28"/>
          <w:szCs w:val="28"/>
        </w:rPr>
        <w:t>30,3</w:t>
      </w:r>
      <w:r w:rsidR="00E63559">
        <w:rPr>
          <w:sz w:val="28"/>
          <w:szCs w:val="28"/>
        </w:rPr>
        <w:t xml:space="preserve"> </w:t>
      </w:r>
      <w:r w:rsidRPr="00015918">
        <w:rPr>
          <w:sz w:val="28"/>
          <w:szCs w:val="28"/>
        </w:rPr>
        <w:t>тыс. рублей.</w:t>
      </w:r>
    </w:p>
    <w:p w14:paraId="215A337B" w14:textId="77777777" w:rsidR="006A0380" w:rsidRDefault="006A0380" w:rsidP="006A0380">
      <w:pPr>
        <w:pStyle w:val="a7"/>
        <w:shd w:val="clear" w:color="auto" w:fill="FFFFFF"/>
        <w:ind w:left="851"/>
        <w:jc w:val="both"/>
        <w:rPr>
          <w:sz w:val="28"/>
          <w:szCs w:val="28"/>
        </w:rPr>
      </w:pPr>
    </w:p>
    <w:p w14:paraId="1C75ABDC" w14:textId="77777777" w:rsidR="006A0380" w:rsidRPr="00015918" w:rsidRDefault="006A0380" w:rsidP="006A0380">
      <w:pPr>
        <w:jc w:val="center"/>
        <w:rPr>
          <w:b/>
          <w:sz w:val="28"/>
          <w:szCs w:val="28"/>
          <w:u w:val="single"/>
        </w:rPr>
      </w:pPr>
      <w:r w:rsidRPr="00015918">
        <w:rPr>
          <w:b/>
          <w:sz w:val="28"/>
          <w:szCs w:val="28"/>
          <w:u w:val="single"/>
        </w:rPr>
        <w:t>Р</w:t>
      </w:r>
      <w:r>
        <w:rPr>
          <w:b/>
          <w:sz w:val="28"/>
          <w:szCs w:val="28"/>
          <w:u w:val="single"/>
        </w:rPr>
        <w:t>аздел 06</w:t>
      </w:r>
      <w:r w:rsidRPr="00015918">
        <w:rPr>
          <w:b/>
          <w:sz w:val="28"/>
          <w:szCs w:val="28"/>
          <w:u w:val="single"/>
        </w:rPr>
        <w:t>00 «О</w:t>
      </w:r>
      <w:r>
        <w:rPr>
          <w:b/>
          <w:sz w:val="28"/>
          <w:szCs w:val="28"/>
          <w:u w:val="single"/>
        </w:rPr>
        <w:t>храна окружающей среды</w:t>
      </w:r>
      <w:r w:rsidRPr="00015918">
        <w:rPr>
          <w:b/>
          <w:sz w:val="28"/>
          <w:szCs w:val="28"/>
          <w:u w:val="single"/>
        </w:rPr>
        <w:t>»</w:t>
      </w:r>
    </w:p>
    <w:p w14:paraId="694ED6E9" w14:textId="0A271341" w:rsidR="006A0380" w:rsidRPr="006A0380" w:rsidRDefault="006A0380" w:rsidP="006A0380">
      <w:pPr>
        <w:pStyle w:val="a7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по разделу 06</w:t>
      </w:r>
      <w:r w:rsidRPr="00015918">
        <w:rPr>
          <w:sz w:val="28"/>
          <w:szCs w:val="28"/>
        </w:rPr>
        <w:t xml:space="preserve"> «</w:t>
      </w:r>
      <w:r>
        <w:rPr>
          <w:sz w:val="28"/>
          <w:szCs w:val="28"/>
        </w:rPr>
        <w:t>Охрана окружающей среды</w:t>
      </w:r>
      <w:r w:rsidRPr="00015918">
        <w:rPr>
          <w:sz w:val="28"/>
          <w:szCs w:val="28"/>
        </w:rPr>
        <w:t xml:space="preserve">» запланированы в общем </w:t>
      </w:r>
      <w:proofErr w:type="gramStart"/>
      <w:r w:rsidRPr="00015918">
        <w:rPr>
          <w:sz w:val="28"/>
          <w:szCs w:val="28"/>
        </w:rPr>
        <w:t>объеме</w:t>
      </w:r>
      <w:r w:rsidR="00E24DC9">
        <w:rPr>
          <w:b/>
          <w:sz w:val="28"/>
          <w:szCs w:val="28"/>
        </w:rPr>
        <w:t xml:space="preserve"> </w:t>
      </w:r>
      <w:r w:rsidR="00233C1C">
        <w:rPr>
          <w:b/>
          <w:sz w:val="28"/>
          <w:szCs w:val="28"/>
        </w:rPr>
        <w:t xml:space="preserve"> 880</w:t>
      </w:r>
      <w:proofErr w:type="gramEnd"/>
      <w:r w:rsidRPr="00015918">
        <w:rPr>
          <w:b/>
          <w:sz w:val="28"/>
          <w:szCs w:val="28"/>
        </w:rPr>
        <w:t xml:space="preserve"> тыс. рублей</w:t>
      </w:r>
      <w:r>
        <w:rPr>
          <w:b/>
          <w:sz w:val="28"/>
          <w:szCs w:val="28"/>
        </w:rPr>
        <w:t xml:space="preserve"> </w:t>
      </w:r>
      <w:r w:rsidRPr="006A0380">
        <w:rPr>
          <w:sz w:val="28"/>
          <w:szCs w:val="28"/>
        </w:rPr>
        <w:t xml:space="preserve">направлены на </w:t>
      </w:r>
      <w:r w:rsidR="00233C1C">
        <w:rPr>
          <w:sz w:val="28"/>
          <w:szCs w:val="28"/>
        </w:rPr>
        <w:t>создание мест  (площадок) накопление твердых коммунальных отходов.</w:t>
      </w:r>
    </w:p>
    <w:p w14:paraId="10978722" w14:textId="77777777" w:rsidR="00A56859" w:rsidRPr="00015918" w:rsidRDefault="00A56859" w:rsidP="00A56859">
      <w:pPr>
        <w:shd w:val="clear" w:color="auto" w:fill="FFFFFF"/>
        <w:jc w:val="both"/>
        <w:rPr>
          <w:sz w:val="28"/>
          <w:szCs w:val="28"/>
        </w:rPr>
      </w:pPr>
    </w:p>
    <w:p w14:paraId="2027D8B4" w14:textId="77777777" w:rsidR="00A56859" w:rsidRPr="00015918" w:rsidRDefault="00A56859" w:rsidP="00A56859">
      <w:pPr>
        <w:jc w:val="center"/>
        <w:rPr>
          <w:b/>
          <w:sz w:val="28"/>
          <w:szCs w:val="28"/>
          <w:u w:val="single"/>
        </w:rPr>
      </w:pPr>
      <w:r w:rsidRPr="00015918">
        <w:rPr>
          <w:b/>
          <w:sz w:val="28"/>
          <w:szCs w:val="28"/>
          <w:u w:val="single"/>
        </w:rPr>
        <w:t>Раздел 0700 «Образование»</w:t>
      </w:r>
    </w:p>
    <w:p w14:paraId="33B13175" w14:textId="77777777" w:rsidR="00A56859" w:rsidRPr="00015918" w:rsidRDefault="00A56859" w:rsidP="00A56859">
      <w:pPr>
        <w:tabs>
          <w:tab w:val="left" w:pos="-284"/>
          <w:tab w:val="left" w:pos="993"/>
          <w:tab w:val="left" w:pos="7530"/>
        </w:tabs>
        <w:ind w:firstLine="567"/>
        <w:jc w:val="both"/>
        <w:rPr>
          <w:sz w:val="28"/>
          <w:szCs w:val="28"/>
        </w:rPr>
      </w:pPr>
    </w:p>
    <w:p w14:paraId="2FC31498" w14:textId="291DBB5A" w:rsidR="00A56859" w:rsidRDefault="00A56859" w:rsidP="00A56859">
      <w:pPr>
        <w:ind w:firstLine="709"/>
        <w:jc w:val="both"/>
        <w:rPr>
          <w:sz w:val="28"/>
          <w:szCs w:val="28"/>
        </w:rPr>
      </w:pPr>
      <w:r w:rsidRPr="00015918">
        <w:rPr>
          <w:sz w:val="28"/>
          <w:szCs w:val="28"/>
        </w:rPr>
        <w:t xml:space="preserve">Расходы по разделу 07 «Образование» запланированы в общем объеме </w:t>
      </w:r>
      <w:r w:rsidR="00233C1C">
        <w:rPr>
          <w:b/>
          <w:sz w:val="28"/>
          <w:szCs w:val="28"/>
        </w:rPr>
        <w:t>791 792,3</w:t>
      </w:r>
      <w:r w:rsidRPr="00015918">
        <w:rPr>
          <w:b/>
          <w:sz w:val="28"/>
          <w:szCs w:val="28"/>
        </w:rPr>
        <w:t xml:space="preserve"> тыс. рублей</w:t>
      </w:r>
      <w:r w:rsidR="00E24DC9">
        <w:rPr>
          <w:sz w:val="28"/>
          <w:szCs w:val="28"/>
        </w:rPr>
        <w:t>, по сравнению с бюджетом 202</w:t>
      </w:r>
      <w:r w:rsidR="00233C1C">
        <w:rPr>
          <w:sz w:val="28"/>
          <w:szCs w:val="28"/>
        </w:rPr>
        <w:t>5</w:t>
      </w:r>
      <w:r w:rsidR="00AD456E">
        <w:rPr>
          <w:sz w:val="28"/>
          <w:szCs w:val="28"/>
        </w:rPr>
        <w:t xml:space="preserve"> </w:t>
      </w:r>
      <w:r w:rsidR="006A0380">
        <w:rPr>
          <w:sz w:val="28"/>
          <w:szCs w:val="28"/>
        </w:rPr>
        <w:t xml:space="preserve">г </w:t>
      </w:r>
      <w:r w:rsidRPr="00015918">
        <w:rPr>
          <w:sz w:val="28"/>
          <w:szCs w:val="28"/>
        </w:rPr>
        <w:t>с ростом</w:t>
      </w:r>
      <w:r w:rsidR="00E24DC9">
        <w:rPr>
          <w:sz w:val="28"/>
          <w:szCs w:val="28"/>
        </w:rPr>
        <w:t xml:space="preserve"> </w:t>
      </w:r>
      <w:r w:rsidR="00233C1C">
        <w:rPr>
          <w:sz w:val="28"/>
          <w:szCs w:val="28"/>
        </w:rPr>
        <w:t>57</w:t>
      </w:r>
      <w:r w:rsidR="006A0380">
        <w:rPr>
          <w:sz w:val="28"/>
          <w:szCs w:val="28"/>
        </w:rPr>
        <w:t>%</w:t>
      </w:r>
      <w:r w:rsidRPr="00015918">
        <w:rPr>
          <w:sz w:val="28"/>
          <w:szCs w:val="28"/>
        </w:rPr>
        <w:t>.</w:t>
      </w:r>
    </w:p>
    <w:p w14:paraId="69F9E2CF" w14:textId="5B67E21B" w:rsidR="00AD456E" w:rsidRPr="00AD456E" w:rsidRDefault="00AD456E" w:rsidP="00AD456E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Дошкольное образование – </w:t>
      </w:r>
      <w:r w:rsidR="00233C1C">
        <w:rPr>
          <w:sz w:val="28"/>
          <w:szCs w:val="28"/>
        </w:rPr>
        <w:t>218410</w:t>
      </w:r>
      <w:r>
        <w:rPr>
          <w:sz w:val="28"/>
          <w:szCs w:val="28"/>
        </w:rPr>
        <w:t xml:space="preserve"> тыс</w:t>
      </w:r>
      <w:r w:rsidRPr="00AD456E">
        <w:rPr>
          <w:sz w:val="28"/>
          <w:szCs w:val="28"/>
        </w:rPr>
        <w:t>. рублей</w:t>
      </w:r>
      <w:r w:rsidRPr="00AD456E">
        <w:rPr>
          <w:sz w:val="28"/>
          <w:szCs w:val="28"/>
          <w:lang w:val="en-US"/>
        </w:rPr>
        <w:t>;</w:t>
      </w:r>
      <w:r w:rsidRPr="00AD456E">
        <w:rPr>
          <w:sz w:val="28"/>
          <w:szCs w:val="28"/>
        </w:rPr>
        <w:t xml:space="preserve"> </w:t>
      </w:r>
    </w:p>
    <w:p w14:paraId="327F0601" w14:textId="4B5D511F" w:rsidR="00AD456E" w:rsidRPr="00AD456E" w:rsidRDefault="00AD456E" w:rsidP="00AD456E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D456E">
        <w:rPr>
          <w:sz w:val="28"/>
          <w:szCs w:val="28"/>
        </w:rPr>
        <w:t xml:space="preserve">Общее образование – </w:t>
      </w:r>
      <w:r w:rsidR="00233C1C">
        <w:rPr>
          <w:sz w:val="28"/>
          <w:szCs w:val="28"/>
        </w:rPr>
        <w:t>450765,</w:t>
      </w:r>
      <w:proofErr w:type="gramStart"/>
      <w:r w:rsidR="00233C1C">
        <w:rPr>
          <w:sz w:val="28"/>
          <w:szCs w:val="28"/>
        </w:rPr>
        <w:t>3</w:t>
      </w:r>
      <w:r>
        <w:rPr>
          <w:sz w:val="28"/>
          <w:szCs w:val="28"/>
        </w:rPr>
        <w:t xml:space="preserve">  тыс</w:t>
      </w:r>
      <w:r w:rsidRPr="00AD456E">
        <w:rPr>
          <w:sz w:val="28"/>
          <w:szCs w:val="28"/>
        </w:rPr>
        <w:t>.</w:t>
      </w:r>
      <w:proofErr w:type="gramEnd"/>
      <w:r w:rsidRPr="00AD456E">
        <w:rPr>
          <w:sz w:val="28"/>
          <w:szCs w:val="28"/>
        </w:rPr>
        <w:t xml:space="preserve"> рублей</w:t>
      </w:r>
      <w:r w:rsidRPr="00AD456E">
        <w:rPr>
          <w:sz w:val="28"/>
          <w:szCs w:val="28"/>
          <w:lang w:val="en-US"/>
        </w:rPr>
        <w:t>;</w:t>
      </w:r>
    </w:p>
    <w:p w14:paraId="4E160FEE" w14:textId="18692351" w:rsidR="00AD456E" w:rsidRPr="00AD456E" w:rsidRDefault="00AD456E" w:rsidP="00AD456E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D456E">
        <w:rPr>
          <w:sz w:val="28"/>
          <w:szCs w:val="28"/>
        </w:rPr>
        <w:t xml:space="preserve">Дополнительное образование – </w:t>
      </w:r>
      <w:r w:rsidR="00233C1C">
        <w:rPr>
          <w:sz w:val="28"/>
          <w:szCs w:val="28"/>
        </w:rPr>
        <w:t>75956</w:t>
      </w:r>
      <w:r>
        <w:rPr>
          <w:sz w:val="28"/>
          <w:szCs w:val="28"/>
        </w:rPr>
        <w:t xml:space="preserve"> тыс</w:t>
      </w:r>
      <w:r w:rsidRPr="00AD456E">
        <w:rPr>
          <w:sz w:val="28"/>
          <w:szCs w:val="28"/>
        </w:rPr>
        <w:t>. рублей</w:t>
      </w:r>
      <w:r w:rsidRPr="00AD456E">
        <w:rPr>
          <w:sz w:val="28"/>
          <w:szCs w:val="28"/>
          <w:lang w:val="en-US"/>
        </w:rPr>
        <w:t>;</w:t>
      </w:r>
    </w:p>
    <w:p w14:paraId="3F6E06CF" w14:textId="1DD7C488" w:rsidR="00AD456E" w:rsidRPr="00AD456E" w:rsidRDefault="00AD456E" w:rsidP="00AD456E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D456E">
        <w:rPr>
          <w:sz w:val="28"/>
          <w:szCs w:val="28"/>
        </w:rPr>
        <w:t>Молодежная политика</w:t>
      </w:r>
      <w:r>
        <w:rPr>
          <w:sz w:val="28"/>
          <w:szCs w:val="28"/>
        </w:rPr>
        <w:t xml:space="preserve"> и оздоровление детей</w:t>
      </w:r>
      <w:r w:rsidRPr="00AD456E">
        <w:rPr>
          <w:sz w:val="28"/>
          <w:szCs w:val="28"/>
        </w:rPr>
        <w:t xml:space="preserve"> – </w:t>
      </w:r>
      <w:r w:rsidR="00233C1C">
        <w:rPr>
          <w:sz w:val="28"/>
          <w:szCs w:val="28"/>
        </w:rPr>
        <w:t>8086</w:t>
      </w:r>
      <w:r>
        <w:rPr>
          <w:sz w:val="28"/>
          <w:szCs w:val="28"/>
        </w:rPr>
        <w:t xml:space="preserve"> тыс</w:t>
      </w:r>
      <w:r w:rsidRPr="00AD456E">
        <w:rPr>
          <w:sz w:val="28"/>
          <w:szCs w:val="28"/>
        </w:rPr>
        <w:t>. рублей;</w:t>
      </w:r>
    </w:p>
    <w:p w14:paraId="7B081BDF" w14:textId="630FDF7C" w:rsidR="00AD456E" w:rsidRPr="00E2071F" w:rsidRDefault="00AD456E" w:rsidP="00E2071F">
      <w:pPr>
        <w:pStyle w:val="a7"/>
        <w:numPr>
          <w:ilvl w:val="0"/>
          <w:numId w:val="35"/>
        </w:numPr>
        <w:jc w:val="both"/>
        <w:rPr>
          <w:i/>
          <w:sz w:val="20"/>
          <w:szCs w:val="20"/>
        </w:rPr>
      </w:pPr>
      <w:r w:rsidRPr="00E2071F">
        <w:rPr>
          <w:sz w:val="28"/>
          <w:szCs w:val="28"/>
        </w:rPr>
        <w:t xml:space="preserve">Другие вопросы в области образования – </w:t>
      </w:r>
      <w:r w:rsidR="00233C1C">
        <w:rPr>
          <w:sz w:val="28"/>
          <w:szCs w:val="28"/>
        </w:rPr>
        <w:t>38575</w:t>
      </w:r>
      <w:r w:rsidR="00E2071F">
        <w:rPr>
          <w:sz w:val="28"/>
          <w:szCs w:val="28"/>
        </w:rPr>
        <w:t xml:space="preserve"> тыс</w:t>
      </w:r>
      <w:r w:rsidRPr="00E2071F">
        <w:rPr>
          <w:sz w:val="28"/>
          <w:szCs w:val="28"/>
        </w:rPr>
        <w:t>. рублей</w:t>
      </w:r>
      <w:r w:rsidR="00E2071F">
        <w:rPr>
          <w:sz w:val="28"/>
          <w:szCs w:val="28"/>
        </w:rPr>
        <w:t>;</w:t>
      </w:r>
    </w:p>
    <w:p w14:paraId="012230B4" w14:textId="77777777" w:rsidR="00E2071F" w:rsidRPr="00E2071F" w:rsidRDefault="00E2071F" w:rsidP="00E2071F">
      <w:pPr>
        <w:pStyle w:val="a7"/>
        <w:ind w:left="927"/>
        <w:jc w:val="both"/>
        <w:rPr>
          <w:i/>
          <w:sz w:val="20"/>
          <w:szCs w:val="20"/>
        </w:rPr>
      </w:pPr>
    </w:p>
    <w:p w14:paraId="17B31214" w14:textId="77777777" w:rsidR="00E2071F" w:rsidRPr="00E2071F" w:rsidRDefault="00E2071F" w:rsidP="00E207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2071F">
        <w:rPr>
          <w:sz w:val="28"/>
          <w:szCs w:val="28"/>
        </w:rPr>
        <w:t>На увеличение бюджетных ассигнований повлияло:</w:t>
      </w:r>
    </w:p>
    <w:p w14:paraId="4BC954F2" w14:textId="77777777" w:rsidR="00E2071F" w:rsidRPr="00E2071F" w:rsidRDefault="00E2071F" w:rsidP="00E2071F">
      <w:pPr>
        <w:ind w:firstLine="567"/>
        <w:jc w:val="both"/>
        <w:rPr>
          <w:sz w:val="28"/>
          <w:szCs w:val="28"/>
        </w:rPr>
      </w:pPr>
      <w:r w:rsidRPr="00E2071F">
        <w:rPr>
          <w:sz w:val="28"/>
          <w:szCs w:val="28"/>
        </w:rPr>
        <w:t>1. При формировании фонда оплаты труда учтено:</w:t>
      </w:r>
    </w:p>
    <w:p w14:paraId="05CC986E" w14:textId="65F46929" w:rsidR="00E2071F" w:rsidRPr="00E2071F" w:rsidRDefault="00E2071F" w:rsidP="00E2071F">
      <w:pPr>
        <w:ind w:firstLine="709"/>
        <w:jc w:val="both"/>
        <w:rPr>
          <w:sz w:val="28"/>
          <w:szCs w:val="28"/>
        </w:rPr>
      </w:pPr>
      <w:r w:rsidRPr="00E2071F">
        <w:rPr>
          <w:sz w:val="28"/>
          <w:szCs w:val="28"/>
        </w:rPr>
        <w:t>- повышение оплаты труда отдельных категорий работников бюджетной сферы, на которых распространяется действие Указа Президента Российской Федерации от 7 мая 2012 г. № 597 «О мероприятиях по реализации государственной социальной политики» в связи с изменением темпов роста среднемесячной начисленной заработной платы в целом по Республике Тыва согласно прогнозу социально-экономического р</w:t>
      </w:r>
      <w:r w:rsidR="00CD2D21">
        <w:rPr>
          <w:sz w:val="28"/>
          <w:szCs w:val="28"/>
        </w:rPr>
        <w:t>азвития Республики Тыва</w:t>
      </w:r>
      <w:r w:rsidRPr="00E2071F">
        <w:rPr>
          <w:sz w:val="28"/>
          <w:szCs w:val="28"/>
        </w:rPr>
        <w:t xml:space="preserve">. По предварительным расчетам увеличение среднемесячной начисленной зарплаты в республике прогнозируется на </w:t>
      </w:r>
      <w:r w:rsidR="00233C1C">
        <w:rPr>
          <w:sz w:val="28"/>
          <w:szCs w:val="28"/>
        </w:rPr>
        <w:t>7,8</w:t>
      </w:r>
      <w:r w:rsidRPr="00E2071F">
        <w:rPr>
          <w:sz w:val="28"/>
          <w:szCs w:val="28"/>
        </w:rPr>
        <w:t>%;</w:t>
      </w:r>
    </w:p>
    <w:p w14:paraId="49ACFAF5" w14:textId="2B881EA4" w:rsidR="00E2071F" w:rsidRPr="00E2071F" w:rsidRDefault="00E2071F" w:rsidP="00E2071F">
      <w:pPr>
        <w:ind w:firstLine="709"/>
        <w:jc w:val="both"/>
        <w:rPr>
          <w:sz w:val="28"/>
          <w:szCs w:val="28"/>
        </w:rPr>
      </w:pPr>
      <w:r w:rsidRPr="00E2071F">
        <w:rPr>
          <w:sz w:val="28"/>
          <w:szCs w:val="28"/>
        </w:rPr>
        <w:t>- увеличе</w:t>
      </w:r>
      <w:r w:rsidR="00CD2D21">
        <w:rPr>
          <w:sz w:val="28"/>
          <w:szCs w:val="28"/>
        </w:rPr>
        <w:t>ние размера МРОТ с 1 января 202</w:t>
      </w:r>
      <w:r w:rsidR="00233C1C">
        <w:rPr>
          <w:sz w:val="28"/>
          <w:szCs w:val="28"/>
        </w:rPr>
        <w:t>6</w:t>
      </w:r>
      <w:r w:rsidRPr="00E2071F">
        <w:rPr>
          <w:sz w:val="28"/>
          <w:szCs w:val="28"/>
        </w:rPr>
        <w:t xml:space="preserve"> года с </w:t>
      </w:r>
      <w:r w:rsidR="00233C1C">
        <w:rPr>
          <w:sz w:val="28"/>
          <w:szCs w:val="28"/>
        </w:rPr>
        <w:t>54978</w:t>
      </w:r>
      <w:r w:rsidRPr="00E2071F">
        <w:rPr>
          <w:sz w:val="28"/>
          <w:szCs w:val="28"/>
        </w:rPr>
        <w:t xml:space="preserve"> рублей до </w:t>
      </w:r>
      <w:r w:rsidR="00233C1C">
        <w:rPr>
          <w:sz w:val="28"/>
          <w:szCs w:val="28"/>
        </w:rPr>
        <w:t>66358</w:t>
      </w:r>
      <w:r w:rsidRPr="00E2071F">
        <w:rPr>
          <w:sz w:val="28"/>
          <w:szCs w:val="28"/>
        </w:rPr>
        <w:t xml:space="preserve"> рублей или с ростом на </w:t>
      </w:r>
      <w:r w:rsidR="00233C1C">
        <w:rPr>
          <w:sz w:val="28"/>
          <w:szCs w:val="28"/>
        </w:rPr>
        <w:t>20,7</w:t>
      </w:r>
      <w:r w:rsidR="00E149C4">
        <w:rPr>
          <w:sz w:val="28"/>
          <w:szCs w:val="28"/>
        </w:rPr>
        <w:t xml:space="preserve"> </w:t>
      </w:r>
      <w:r w:rsidRPr="00E2071F">
        <w:rPr>
          <w:sz w:val="28"/>
          <w:szCs w:val="28"/>
        </w:rPr>
        <w:t>%.</w:t>
      </w:r>
    </w:p>
    <w:p w14:paraId="0C246013" w14:textId="77777777" w:rsidR="00E2071F" w:rsidRDefault="00E2071F" w:rsidP="00E2071F">
      <w:pPr>
        <w:ind w:firstLine="709"/>
        <w:jc w:val="both"/>
        <w:rPr>
          <w:sz w:val="28"/>
          <w:szCs w:val="28"/>
        </w:rPr>
      </w:pPr>
      <w:r w:rsidRPr="00E2071F">
        <w:rPr>
          <w:sz w:val="28"/>
          <w:szCs w:val="28"/>
        </w:rPr>
        <w:t>2. рост т</w:t>
      </w:r>
      <w:r w:rsidR="00E149C4">
        <w:rPr>
          <w:sz w:val="28"/>
          <w:szCs w:val="28"/>
        </w:rPr>
        <w:t xml:space="preserve">арифов </w:t>
      </w:r>
      <w:proofErr w:type="gramStart"/>
      <w:r w:rsidR="00E149C4">
        <w:rPr>
          <w:sz w:val="28"/>
          <w:szCs w:val="28"/>
        </w:rPr>
        <w:t>на коммунальных услуг</w:t>
      </w:r>
      <w:proofErr w:type="gramEnd"/>
      <w:r w:rsidRPr="00E2071F">
        <w:rPr>
          <w:sz w:val="28"/>
          <w:szCs w:val="28"/>
        </w:rPr>
        <w:t>.</w:t>
      </w:r>
    </w:p>
    <w:p w14:paraId="425A5283" w14:textId="7E7FFE16" w:rsidR="00A56859" w:rsidRPr="00015918" w:rsidRDefault="00860480" w:rsidP="00873040">
      <w:pPr>
        <w:adjustRightInd w:val="0"/>
        <w:spacing w:after="200" w:line="276" w:lineRule="auto"/>
        <w:ind w:firstLine="567"/>
        <w:jc w:val="both"/>
        <w:rPr>
          <w:sz w:val="28"/>
          <w:szCs w:val="28"/>
        </w:rPr>
      </w:pPr>
      <w:r w:rsidRPr="00860480">
        <w:rPr>
          <w:b/>
          <w:bCs/>
          <w:sz w:val="28"/>
          <w:szCs w:val="28"/>
          <w:lang w:eastAsia="en-US"/>
        </w:rPr>
        <w:t xml:space="preserve">Муниципальная программа </w:t>
      </w:r>
      <w:r w:rsidR="00873040" w:rsidRPr="00873040">
        <w:rPr>
          <w:b/>
          <w:bCs/>
          <w:i/>
          <w:iCs/>
          <w:sz w:val="28"/>
          <w:szCs w:val="28"/>
        </w:rPr>
        <w:t>«Развитие образования в Монгун-Тайгинском кожууне на 2026-3030 годы</w:t>
      </w:r>
      <w:proofErr w:type="gramStart"/>
      <w:r w:rsidR="00873040" w:rsidRPr="00873040">
        <w:rPr>
          <w:b/>
          <w:bCs/>
          <w:i/>
          <w:iCs/>
          <w:sz w:val="28"/>
          <w:szCs w:val="28"/>
        </w:rPr>
        <w:t>»</w:t>
      </w:r>
      <w:proofErr w:type="gramEnd"/>
      <w:r w:rsidR="00873040">
        <w:rPr>
          <w:sz w:val="28"/>
          <w:szCs w:val="28"/>
        </w:rPr>
        <w:t xml:space="preserve"> </w:t>
      </w:r>
      <w:r w:rsidR="00A56859" w:rsidRPr="00015918">
        <w:rPr>
          <w:sz w:val="28"/>
          <w:szCs w:val="28"/>
        </w:rPr>
        <w:t xml:space="preserve">По подразделу </w:t>
      </w:r>
      <w:r w:rsidR="00A56859" w:rsidRPr="00015918">
        <w:rPr>
          <w:b/>
          <w:sz w:val="28"/>
          <w:szCs w:val="28"/>
        </w:rPr>
        <w:t>«Дошкольное образование»</w:t>
      </w:r>
      <w:r w:rsidR="00A56859" w:rsidRPr="00015918">
        <w:rPr>
          <w:sz w:val="28"/>
          <w:szCs w:val="28"/>
        </w:rPr>
        <w:t xml:space="preserve"> запланировано </w:t>
      </w:r>
      <w:r w:rsidR="00873040">
        <w:rPr>
          <w:b/>
          <w:sz w:val="28"/>
          <w:szCs w:val="28"/>
        </w:rPr>
        <w:t>221805</w:t>
      </w:r>
      <w:r w:rsidR="00E2071F">
        <w:rPr>
          <w:sz w:val="28"/>
          <w:szCs w:val="28"/>
        </w:rPr>
        <w:t xml:space="preserve"> </w:t>
      </w:r>
      <w:r w:rsidR="00A56859" w:rsidRPr="00015918">
        <w:rPr>
          <w:b/>
          <w:sz w:val="28"/>
          <w:szCs w:val="28"/>
        </w:rPr>
        <w:t>тыс. рублей</w:t>
      </w:r>
      <w:r w:rsidR="00E149C4">
        <w:rPr>
          <w:sz w:val="28"/>
          <w:szCs w:val="28"/>
        </w:rPr>
        <w:t>, с ростом к уровню 202</w:t>
      </w:r>
      <w:r w:rsidR="00CD2D21">
        <w:rPr>
          <w:sz w:val="28"/>
          <w:szCs w:val="28"/>
        </w:rPr>
        <w:t>4</w:t>
      </w:r>
      <w:r w:rsidR="00A56859" w:rsidRPr="00015918">
        <w:rPr>
          <w:sz w:val="28"/>
          <w:szCs w:val="28"/>
        </w:rPr>
        <w:t xml:space="preserve"> года на </w:t>
      </w:r>
      <w:r w:rsidR="00873040">
        <w:rPr>
          <w:sz w:val="28"/>
          <w:szCs w:val="28"/>
        </w:rPr>
        <w:t>40</w:t>
      </w:r>
      <w:r w:rsidR="00E149C4">
        <w:rPr>
          <w:sz w:val="28"/>
          <w:szCs w:val="28"/>
        </w:rPr>
        <w:t>%</w:t>
      </w:r>
      <w:r w:rsidR="00A56859" w:rsidRPr="00015918">
        <w:rPr>
          <w:sz w:val="28"/>
          <w:szCs w:val="28"/>
        </w:rPr>
        <w:t>, в том числе:</w:t>
      </w:r>
    </w:p>
    <w:p w14:paraId="1E1C5252" w14:textId="1BCEA126" w:rsidR="00E149C4" w:rsidRPr="00E149C4" w:rsidRDefault="000F382D" w:rsidP="00E149C4">
      <w:pPr>
        <w:pStyle w:val="a7"/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977"/>
        <w:jc w:val="both"/>
        <w:rPr>
          <w:i/>
          <w:sz w:val="28"/>
          <w:szCs w:val="28"/>
        </w:rPr>
      </w:pPr>
      <w:r w:rsidRPr="000F382D">
        <w:rPr>
          <w:i/>
          <w:sz w:val="28"/>
          <w:szCs w:val="28"/>
          <w:lang w:eastAsia="en-US"/>
        </w:rPr>
        <w:t>Субвенции на реализацию дошкольных образовательных учреждений</w:t>
      </w:r>
      <w:r w:rsidR="00E149C4" w:rsidRPr="00E149C4">
        <w:rPr>
          <w:i/>
          <w:sz w:val="28"/>
          <w:szCs w:val="28"/>
        </w:rPr>
        <w:t xml:space="preserve"> – </w:t>
      </w:r>
      <w:r w:rsidR="00873040">
        <w:rPr>
          <w:i/>
          <w:sz w:val="28"/>
          <w:szCs w:val="28"/>
        </w:rPr>
        <w:t>211992</w:t>
      </w:r>
      <w:r w:rsidR="00E149C4">
        <w:rPr>
          <w:i/>
          <w:sz w:val="28"/>
          <w:szCs w:val="28"/>
        </w:rPr>
        <w:t xml:space="preserve"> </w:t>
      </w:r>
      <w:r w:rsidR="00E149C4" w:rsidRPr="00E149C4">
        <w:rPr>
          <w:i/>
          <w:sz w:val="28"/>
          <w:szCs w:val="28"/>
        </w:rPr>
        <w:t>тыс. рублей;</w:t>
      </w:r>
    </w:p>
    <w:p w14:paraId="3F8EC864" w14:textId="5DFDFCFB" w:rsidR="00E149C4" w:rsidRPr="00E149C4" w:rsidRDefault="00E149C4" w:rsidP="00E149C4">
      <w:pPr>
        <w:pStyle w:val="a7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E149C4">
        <w:rPr>
          <w:i/>
          <w:sz w:val="28"/>
          <w:szCs w:val="28"/>
        </w:rPr>
        <w:t xml:space="preserve">субсидии на коммунальные услуги – </w:t>
      </w:r>
      <w:r w:rsidR="00873040">
        <w:rPr>
          <w:i/>
          <w:sz w:val="28"/>
          <w:szCs w:val="28"/>
        </w:rPr>
        <w:t>2042</w:t>
      </w:r>
      <w:r w:rsidR="00B75C75">
        <w:rPr>
          <w:i/>
          <w:sz w:val="28"/>
          <w:szCs w:val="28"/>
        </w:rPr>
        <w:t xml:space="preserve"> тыс. рублей;</w:t>
      </w:r>
    </w:p>
    <w:p w14:paraId="63AA6B6F" w14:textId="04F61E0A" w:rsidR="00E149C4" w:rsidRDefault="00E149C4" w:rsidP="00E149C4">
      <w:pPr>
        <w:pStyle w:val="a7"/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977"/>
        <w:jc w:val="both"/>
        <w:rPr>
          <w:i/>
          <w:sz w:val="28"/>
          <w:szCs w:val="28"/>
          <w:lang w:eastAsia="en-US"/>
        </w:rPr>
      </w:pPr>
      <w:r w:rsidRPr="00E149C4">
        <w:rPr>
          <w:i/>
          <w:sz w:val="28"/>
          <w:szCs w:val="28"/>
          <w:lang w:eastAsia="en-US"/>
        </w:rPr>
        <w:t xml:space="preserve">финансовое </w:t>
      </w:r>
      <w:proofErr w:type="gramStart"/>
      <w:r w:rsidRPr="00E149C4">
        <w:rPr>
          <w:i/>
          <w:sz w:val="28"/>
          <w:szCs w:val="28"/>
          <w:lang w:eastAsia="en-US"/>
        </w:rPr>
        <w:t>обеспечение  муниципального</w:t>
      </w:r>
      <w:proofErr w:type="gramEnd"/>
      <w:r w:rsidRPr="00E149C4">
        <w:rPr>
          <w:i/>
          <w:sz w:val="28"/>
          <w:szCs w:val="28"/>
          <w:lang w:eastAsia="en-US"/>
        </w:rPr>
        <w:t xml:space="preserve"> задания на оказание муниципальных услуг – </w:t>
      </w:r>
      <w:r w:rsidR="00873040">
        <w:rPr>
          <w:i/>
          <w:sz w:val="28"/>
          <w:szCs w:val="28"/>
          <w:lang w:eastAsia="en-US"/>
        </w:rPr>
        <w:t>3814</w:t>
      </w:r>
      <w:r w:rsidR="00CD2D21">
        <w:rPr>
          <w:i/>
          <w:sz w:val="28"/>
          <w:szCs w:val="28"/>
          <w:lang w:eastAsia="en-US"/>
        </w:rPr>
        <w:t>,0</w:t>
      </w:r>
      <w:r w:rsidR="00B75C75" w:rsidRPr="00B75C75">
        <w:rPr>
          <w:i/>
          <w:sz w:val="28"/>
          <w:szCs w:val="28"/>
        </w:rPr>
        <w:t xml:space="preserve"> </w:t>
      </w:r>
      <w:r w:rsidR="00B75C75">
        <w:rPr>
          <w:i/>
          <w:sz w:val="28"/>
          <w:szCs w:val="28"/>
        </w:rPr>
        <w:t>тыс. рублей;</w:t>
      </w:r>
    </w:p>
    <w:p w14:paraId="1BE869A0" w14:textId="50FB52EA" w:rsidR="00B75C75" w:rsidRDefault="00B75C75" w:rsidP="00E149C4">
      <w:pPr>
        <w:pStyle w:val="a7"/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977"/>
        <w:jc w:val="both"/>
        <w:rPr>
          <w:i/>
          <w:sz w:val="28"/>
          <w:szCs w:val="28"/>
          <w:lang w:eastAsia="en-US"/>
        </w:rPr>
      </w:pPr>
      <w:r w:rsidRPr="00B75C75">
        <w:rPr>
          <w:i/>
          <w:sz w:val="28"/>
          <w:szCs w:val="28"/>
          <w:lang w:eastAsia="en-US"/>
        </w:rPr>
        <w:t>Субвенции для предоставления льготы сельским специалистам по жилищно-коммунальным услугам</w:t>
      </w:r>
      <w:r>
        <w:rPr>
          <w:i/>
          <w:sz w:val="28"/>
          <w:szCs w:val="28"/>
          <w:lang w:eastAsia="en-US"/>
        </w:rPr>
        <w:t xml:space="preserve"> – </w:t>
      </w:r>
      <w:r w:rsidR="00873040">
        <w:rPr>
          <w:i/>
          <w:sz w:val="28"/>
          <w:szCs w:val="28"/>
          <w:lang w:eastAsia="en-US"/>
        </w:rPr>
        <w:t>243</w:t>
      </w:r>
      <w:r>
        <w:rPr>
          <w:i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i/>
          <w:sz w:val="28"/>
          <w:szCs w:val="28"/>
          <w:lang w:eastAsia="en-US"/>
        </w:rPr>
        <w:t>тыс.рублей</w:t>
      </w:r>
      <w:proofErr w:type="spellEnd"/>
      <w:proofErr w:type="gramEnd"/>
      <w:r>
        <w:rPr>
          <w:i/>
          <w:sz w:val="28"/>
          <w:szCs w:val="28"/>
          <w:lang w:eastAsia="en-US"/>
        </w:rPr>
        <w:t>;</w:t>
      </w:r>
    </w:p>
    <w:p w14:paraId="14826F3D" w14:textId="2B65B828" w:rsidR="0045275E" w:rsidRDefault="00873040" w:rsidP="0045275E">
      <w:pPr>
        <w:pStyle w:val="a7"/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977"/>
        <w:jc w:val="both"/>
        <w:rPr>
          <w:i/>
          <w:sz w:val="28"/>
          <w:szCs w:val="28"/>
          <w:lang w:eastAsia="en-US"/>
        </w:rPr>
      </w:pPr>
      <w:r w:rsidRPr="00873040">
        <w:rPr>
          <w:i/>
          <w:sz w:val="28"/>
          <w:szCs w:val="28"/>
          <w:lang w:eastAsia="en-US"/>
        </w:rPr>
        <w:t xml:space="preserve">Иные межбюджетные трансферты на предоставления дополнительных мер социальной поддержки семьям военнослужащих, проживающих на </w:t>
      </w:r>
      <w:proofErr w:type="gramStart"/>
      <w:r w:rsidRPr="00873040">
        <w:rPr>
          <w:i/>
          <w:sz w:val="28"/>
          <w:szCs w:val="28"/>
          <w:lang w:eastAsia="en-US"/>
        </w:rPr>
        <w:t>территории  Республики</w:t>
      </w:r>
      <w:proofErr w:type="gramEnd"/>
      <w:r w:rsidRPr="00873040">
        <w:rPr>
          <w:i/>
          <w:sz w:val="28"/>
          <w:szCs w:val="28"/>
          <w:lang w:eastAsia="en-US"/>
        </w:rPr>
        <w:t xml:space="preserve"> Тыва, в части освобождения от родительской платы, взимаемой за присмотр и уход за детьми в муниципальных </w:t>
      </w:r>
      <w:r w:rsidRPr="00873040">
        <w:rPr>
          <w:i/>
          <w:sz w:val="28"/>
          <w:szCs w:val="28"/>
          <w:lang w:eastAsia="en-US"/>
        </w:rPr>
        <w:lastRenderedPageBreak/>
        <w:t>образовательных организациях, предоставляющих дошкольное образование, на территории  Республики Тыва</w:t>
      </w:r>
      <w:r>
        <w:rPr>
          <w:i/>
          <w:sz w:val="28"/>
          <w:szCs w:val="28"/>
          <w:lang w:eastAsia="en-US"/>
        </w:rPr>
        <w:t xml:space="preserve"> </w:t>
      </w:r>
      <w:bookmarkStart w:id="0" w:name="_Hlk214289113"/>
      <w:r>
        <w:rPr>
          <w:i/>
          <w:sz w:val="28"/>
          <w:szCs w:val="28"/>
          <w:lang w:eastAsia="en-US"/>
        </w:rPr>
        <w:t xml:space="preserve">– 612 </w:t>
      </w:r>
      <w:r>
        <w:rPr>
          <w:i/>
          <w:sz w:val="28"/>
          <w:szCs w:val="28"/>
          <w:lang w:eastAsia="en-US"/>
        </w:rPr>
        <w:t xml:space="preserve"> тыс.</w:t>
      </w:r>
      <w:r>
        <w:rPr>
          <w:i/>
          <w:sz w:val="28"/>
          <w:szCs w:val="28"/>
          <w:lang w:eastAsia="en-US"/>
        </w:rPr>
        <w:t xml:space="preserve"> </w:t>
      </w:r>
      <w:r>
        <w:rPr>
          <w:i/>
          <w:sz w:val="28"/>
          <w:szCs w:val="28"/>
          <w:lang w:eastAsia="en-US"/>
        </w:rPr>
        <w:t>рублей;</w:t>
      </w:r>
    </w:p>
    <w:bookmarkEnd w:id="0"/>
    <w:p w14:paraId="2D382689" w14:textId="5A97438F" w:rsidR="0045275E" w:rsidRPr="0045275E" w:rsidRDefault="0045275E" w:rsidP="0045275E">
      <w:pPr>
        <w:pStyle w:val="a7"/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977"/>
        <w:jc w:val="both"/>
        <w:rPr>
          <w:i/>
          <w:sz w:val="28"/>
          <w:szCs w:val="28"/>
          <w:lang w:eastAsia="en-US"/>
        </w:rPr>
      </w:pPr>
      <w:r w:rsidRPr="0045275E">
        <w:rPr>
          <w:i/>
          <w:sz w:val="28"/>
          <w:szCs w:val="28"/>
          <w:lang w:eastAsia="en-US"/>
        </w:rPr>
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</w:r>
      <w:r>
        <w:rPr>
          <w:i/>
          <w:sz w:val="28"/>
          <w:szCs w:val="28"/>
          <w:lang w:eastAsia="en-US"/>
        </w:rPr>
        <w:t xml:space="preserve">– </w:t>
      </w:r>
      <w:proofErr w:type="gramStart"/>
      <w:r>
        <w:rPr>
          <w:i/>
          <w:sz w:val="28"/>
          <w:szCs w:val="28"/>
          <w:lang w:eastAsia="en-US"/>
        </w:rPr>
        <w:t>3102</w:t>
      </w:r>
      <w:r>
        <w:rPr>
          <w:i/>
          <w:sz w:val="28"/>
          <w:szCs w:val="28"/>
          <w:lang w:eastAsia="en-US"/>
        </w:rPr>
        <w:t xml:space="preserve">  тыс.</w:t>
      </w:r>
      <w:proofErr w:type="gramEnd"/>
      <w:r>
        <w:rPr>
          <w:i/>
          <w:sz w:val="28"/>
          <w:szCs w:val="28"/>
          <w:lang w:eastAsia="en-US"/>
        </w:rPr>
        <w:t xml:space="preserve"> рублей;</w:t>
      </w:r>
    </w:p>
    <w:p w14:paraId="741A9439" w14:textId="77777777" w:rsidR="00140009" w:rsidRDefault="00140009" w:rsidP="00A56859">
      <w:pPr>
        <w:tabs>
          <w:tab w:val="left" w:pos="-567"/>
          <w:tab w:val="left" w:pos="993"/>
          <w:tab w:val="left" w:pos="7530"/>
        </w:tabs>
        <w:ind w:firstLine="567"/>
        <w:jc w:val="both"/>
        <w:rPr>
          <w:sz w:val="28"/>
          <w:szCs w:val="28"/>
        </w:rPr>
      </w:pPr>
    </w:p>
    <w:p w14:paraId="01164A8F" w14:textId="66194FE3" w:rsidR="00A56859" w:rsidRPr="00015918" w:rsidRDefault="00A56859" w:rsidP="00A56859">
      <w:pPr>
        <w:tabs>
          <w:tab w:val="left" w:pos="-567"/>
          <w:tab w:val="left" w:pos="993"/>
          <w:tab w:val="left" w:pos="7530"/>
        </w:tabs>
        <w:ind w:firstLine="567"/>
        <w:jc w:val="both"/>
        <w:rPr>
          <w:sz w:val="28"/>
          <w:szCs w:val="28"/>
        </w:rPr>
      </w:pPr>
      <w:r w:rsidRPr="00015918">
        <w:rPr>
          <w:sz w:val="28"/>
          <w:szCs w:val="28"/>
        </w:rPr>
        <w:t xml:space="preserve">По разделу </w:t>
      </w:r>
      <w:r w:rsidRPr="00015918">
        <w:rPr>
          <w:b/>
          <w:sz w:val="28"/>
          <w:szCs w:val="28"/>
        </w:rPr>
        <w:t>«Общее образование»</w:t>
      </w:r>
      <w:r w:rsidRPr="00015918">
        <w:rPr>
          <w:sz w:val="28"/>
          <w:szCs w:val="28"/>
        </w:rPr>
        <w:t xml:space="preserve"> расходы запланированы в объеме </w:t>
      </w:r>
      <w:r w:rsidR="0045275E">
        <w:rPr>
          <w:b/>
          <w:sz w:val="28"/>
          <w:szCs w:val="28"/>
        </w:rPr>
        <w:t>437891,5</w:t>
      </w:r>
      <w:r w:rsidR="00B4476E">
        <w:rPr>
          <w:sz w:val="28"/>
          <w:szCs w:val="28"/>
        </w:rPr>
        <w:t xml:space="preserve"> </w:t>
      </w:r>
      <w:r w:rsidRPr="00015918">
        <w:rPr>
          <w:b/>
          <w:sz w:val="28"/>
          <w:szCs w:val="28"/>
        </w:rPr>
        <w:t xml:space="preserve">тыс. </w:t>
      </w:r>
      <w:proofErr w:type="gramStart"/>
      <w:r w:rsidRPr="00015918">
        <w:rPr>
          <w:b/>
          <w:sz w:val="28"/>
          <w:szCs w:val="28"/>
        </w:rPr>
        <w:t>рублей</w:t>
      </w:r>
      <w:r w:rsidR="005A6E88">
        <w:rPr>
          <w:sz w:val="28"/>
          <w:szCs w:val="28"/>
        </w:rPr>
        <w:t xml:space="preserve">, </w:t>
      </w:r>
      <w:r w:rsidR="00CD2D21">
        <w:rPr>
          <w:sz w:val="28"/>
          <w:szCs w:val="28"/>
        </w:rPr>
        <w:t xml:space="preserve"> по</w:t>
      </w:r>
      <w:proofErr w:type="gramEnd"/>
      <w:r w:rsidR="00CD2D21">
        <w:rPr>
          <w:sz w:val="28"/>
          <w:szCs w:val="28"/>
        </w:rPr>
        <w:t xml:space="preserve"> сравнению с 202</w:t>
      </w:r>
      <w:r w:rsidR="0045275E">
        <w:rPr>
          <w:sz w:val="28"/>
          <w:szCs w:val="28"/>
        </w:rPr>
        <w:t>5</w:t>
      </w:r>
      <w:r w:rsidRPr="00015918">
        <w:rPr>
          <w:sz w:val="28"/>
          <w:szCs w:val="28"/>
        </w:rPr>
        <w:t xml:space="preserve"> г</w:t>
      </w:r>
      <w:r w:rsidR="000F382D">
        <w:rPr>
          <w:sz w:val="28"/>
          <w:szCs w:val="28"/>
        </w:rPr>
        <w:t xml:space="preserve"> рост </w:t>
      </w:r>
      <w:r w:rsidR="00B4476E" w:rsidRPr="00015918">
        <w:rPr>
          <w:sz w:val="28"/>
          <w:szCs w:val="28"/>
        </w:rPr>
        <w:t xml:space="preserve">на </w:t>
      </w:r>
      <w:r w:rsidR="0045275E">
        <w:rPr>
          <w:sz w:val="28"/>
          <w:szCs w:val="28"/>
        </w:rPr>
        <w:t>68</w:t>
      </w:r>
      <w:r w:rsidR="00B4476E" w:rsidRPr="00015918">
        <w:rPr>
          <w:sz w:val="28"/>
          <w:szCs w:val="28"/>
        </w:rPr>
        <w:t xml:space="preserve">%, в том числе </w:t>
      </w:r>
      <w:r w:rsidRPr="00015918">
        <w:rPr>
          <w:sz w:val="28"/>
          <w:szCs w:val="28"/>
        </w:rPr>
        <w:t>из них:</w:t>
      </w:r>
    </w:p>
    <w:p w14:paraId="4F370034" w14:textId="3120CFFA" w:rsidR="000F382D" w:rsidRPr="00E149C4" w:rsidRDefault="000F382D" w:rsidP="000F382D">
      <w:pPr>
        <w:pStyle w:val="a7"/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977"/>
        <w:jc w:val="both"/>
        <w:rPr>
          <w:i/>
          <w:sz w:val="28"/>
          <w:szCs w:val="28"/>
        </w:rPr>
      </w:pPr>
      <w:r w:rsidRPr="000F382D">
        <w:rPr>
          <w:i/>
          <w:sz w:val="28"/>
          <w:szCs w:val="28"/>
          <w:lang w:eastAsia="en-US"/>
        </w:rPr>
        <w:t>Субвенции на реализацию Закона Республики Тыва "О предоставлении органам местного самоуправления муниципальных районов и городских округов на территории Республики Тыва субвенций на реализацию основных общеобразовательных программ в области общего образования</w:t>
      </w:r>
      <w:r>
        <w:rPr>
          <w:i/>
          <w:sz w:val="28"/>
          <w:szCs w:val="28"/>
          <w:lang w:eastAsia="en-US"/>
        </w:rPr>
        <w:t xml:space="preserve"> </w:t>
      </w:r>
      <w:r w:rsidRPr="000F382D">
        <w:rPr>
          <w:i/>
          <w:sz w:val="28"/>
          <w:szCs w:val="28"/>
        </w:rPr>
        <w:t>–</w:t>
      </w:r>
      <w:r w:rsidRPr="00E149C4">
        <w:rPr>
          <w:i/>
          <w:sz w:val="28"/>
          <w:szCs w:val="28"/>
        </w:rPr>
        <w:t xml:space="preserve"> </w:t>
      </w:r>
      <w:r w:rsidR="0045275E">
        <w:rPr>
          <w:i/>
          <w:sz w:val="28"/>
          <w:szCs w:val="28"/>
        </w:rPr>
        <w:t>393755</w:t>
      </w:r>
      <w:r>
        <w:rPr>
          <w:i/>
          <w:sz w:val="28"/>
          <w:szCs w:val="28"/>
        </w:rPr>
        <w:t xml:space="preserve"> </w:t>
      </w:r>
      <w:r w:rsidRPr="00E149C4">
        <w:rPr>
          <w:i/>
          <w:sz w:val="28"/>
          <w:szCs w:val="28"/>
        </w:rPr>
        <w:t>тыс. рублей;</w:t>
      </w:r>
    </w:p>
    <w:p w14:paraId="0C0FA3D6" w14:textId="4C615686" w:rsidR="000F382D" w:rsidRPr="00E149C4" w:rsidRDefault="000F382D" w:rsidP="000F382D">
      <w:pPr>
        <w:pStyle w:val="a7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E149C4">
        <w:rPr>
          <w:i/>
          <w:sz w:val="28"/>
          <w:szCs w:val="28"/>
        </w:rPr>
        <w:t xml:space="preserve">субсидии на коммунальные услуги – </w:t>
      </w:r>
      <w:r w:rsidR="0045275E">
        <w:rPr>
          <w:i/>
          <w:sz w:val="28"/>
          <w:szCs w:val="28"/>
        </w:rPr>
        <w:t>7285,</w:t>
      </w:r>
      <w:proofErr w:type="gramStart"/>
      <w:r w:rsidR="0045275E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 xml:space="preserve">  тыс.</w:t>
      </w:r>
      <w:proofErr w:type="gramEnd"/>
      <w:r>
        <w:rPr>
          <w:i/>
          <w:sz w:val="28"/>
          <w:szCs w:val="28"/>
        </w:rPr>
        <w:t xml:space="preserve"> рублей;</w:t>
      </w:r>
    </w:p>
    <w:p w14:paraId="4F0CF89F" w14:textId="58282A87" w:rsidR="000F382D" w:rsidRDefault="000F382D" w:rsidP="000F382D">
      <w:pPr>
        <w:pStyle w:val="a7"/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977"/>
        <w:jc w:val="both"/>
        <w:rPr>
          <w:i/>
          <w:sz w:val="28"/>
          <w:szCs w:val="28"/>
          <w:lang w:eastAsia="en-US"/>
        </w:rPr>
      </w:pPr>
      <w:r w:rsidRPr="00E149C4">
        <w:rPr>
          <w:i/>
          <w:sz w:val="28"/>
          <w:szCs w:val="28"/>
          <w:lang w:eastAsia="en-US"/>
        </w:rPr>
        <w:t xml:space="preserve">финансовое </w:t>
      </w:r>
      <w:proofErr w:type="gramStart"/>
      <w:r w:rsidRPr="00E149C4">
        <w:rPr>
          <w:i/>
          <w:sz w:val="28"/>
          <w:szCs w:val="28"/>
          <w:lang w:eastAsia="en-US"/>
        </w:rPr>
        <w:t>обеспечение  муниципального</w:t>
      </w:r>
      <w:proofErr w:type="gramEnd"/>
      <w:r w:rsidRPr="00E149C4">
        <w:rPr>
          <w:i/>
          <w:sz w:val="28"/>
          <w:szCs w:val="28"/>
          <w:lang w:eastAsia="en-US"/>
        </w:rPr>
        <w:t xml:space="preserve"> задания на оказание муниципальных услуг – </w:t>
      </w:r>
      <w:r w:rsidR="0045275E">
        <w:rPr>
          <w:i/>
          <w:sz w:val="28"/>
          <w:szCs w:val="28"/>
          <w:lang w:eastAsia="en-US"/>
        </w:rPr>
        <w:t>9515</w:t>
      </w:r>
      <w:r w:rsidRPr="00B75C7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тыс. рублей;</w:t>
      </w:r>
    </w:p>
    <w:p w14:paraId="3FAAC839" w14:textId="5E7FD133" w:rsidR="000F382D" w:rsidRDefault="000F382D" w:rsidP="000F382D">
      <w:pPr>
        <w:pStyle w:val="a7"/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977"/>
        <w:jc w:val="both"/>
        <w:rPr>
          <w:i/>
          <w:sz w:val="28"/>
          <w:szCs w:val="28"/>
          <w:lang w:eastAsia="en-US"/>
        </w:rPr>
      </w:pPr>
      <w:r w:rsidRPr="00B75C75">
        <w:rPr>
          <w:i/>
          <w:sz w:val="28"/>
          <w:szCs w:val="28"/>
          <w:lang w:eastAsia="en-US"/>
        </w:rPr>
        <w:t>Субвенции для предоставления льготы сельским специалистам по жилищно-коммунальным услугам</w:t>
      </w:r>
      <w:r>
        <w:rPr>
          <w:i/>
          <w:sz w:val="28"/>
          <w:szCs w:val="28"/>
          <w:lang w:eastAsia="en-US"/>
        </w:rPr>
        <w:t xml:space="preserve"> – </w:t>
      </w:r>
      <w:r w:rsidR="0045275E">
        <w:rPr>
          <w:i/>
          <w:sz w:val="28"/>
          <w:szCs w:val="28"/>
          <w:lang w:eastAsia="en-US"/>
        </w:rPr>
        <w:t>471</w:t>
      </w:r>
      <w:r>
        <w:rPr>
          <w:i/>
          <w:sz w:val="28"/>
          <w:szCs w:val="28"/>
          <w:lang w:eastAsia="en-US"/>
        </w:rPr>
        <w:t xml:space="preserve"> тыс. рублей;</w:t>
      </w:r>
    </w:p>
    <w:p w14:paraId="50E96A6B" w14:textId="77777777" w:rsidR="002405DB" w:rsidRPr="00177DCF" w:rsidRDefault="002405DB" w:rsidP="002405DB">
      <w:pPr>
        <w:pStyle w:val="a7"/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977"/>
        <w:jc w:val="both"/>
        <w:rPr>
          <w:b/>
          <w:i/>
          <w:sz w:val="28"/>
          <w:szCs w:val="28"/>
          <w:lang w:eastAsia="en-US"/>
        </w:rPr>
      </w:pPr>
      <w:r w:rsidRPr="00177DCF">
        <w:rPr>
          <w:bCs/>
          <w:i/>
          <w:sz w:val="28"/>
          <w:szCs w:val="28"/>
          <w:lang w:eastAsia="en-US"/>
        </w:rPr>
        <w:t xml:space="preserve">Субсидии местным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</w:r>
      <w:proofErr w:type="gramStart"/>
      <w:r w:rsidRPr="00177DCF">
        <w:rPr>
          <w:bCs/>
          <w:i/>
          <w:sz w:val="28"/>
          <w:szCs w:val="28"/>
          <w:lang w:eastAsia="en-US"/>
        </w:rPr>
        <w:t>общеобразовательных  организациях</w:t>
      </w:r>
      <w:proofErr w:type="gramEnd"/>
      <w:r>
        <w:rPr>
          <w:bCs/>
          <w:i/>
          <w:sz w:val="28"/>
          <w:szCs w:val="28"/>
          <w:lang w:eastAsia="en-US"/>
        </w:rPr>
        <w:t xml:space="preserve"> – </w:t>
      </w:r>
      <w:r>
        <w:rPr>
          <w:i/>
          <w:sz w:val="28"/>
          <w:szCs w:val="28"/>
          <w:lang w:eastAsia="en-US"/>
        </w:rPr>
        <w:t xml:space="preserve">1221,7 </w:t>
      </w:r>
      <w:r w:rsidRPr="00B75C7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тыс. рублей;</w:t>
      </w:r>
    </w:p>
    <w:p w14:paraId="25A46935" w14:textId="77777777" w:rsidR="002405DB" w:rsidRPr="002405DB" w:rsidRDefault="002405DB" w:rsidP="002405DB">
      <w:pPr>
        <w:pStyle w:val="a7"/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977"/>
        <w:jc w:val="both"/>
        <w:rPr>
          <w:bCs/>
          <w:i/>
          <w:sz w:val="28"/>
          <w:szCs w:val="28"/>
          <w:lang w:eastAsia="en-US"/>
        </w:rPr>
      </w:pPr>
      <w:r w:rsidRPr="002405DB">
        <w:rPr>
          <w:bCs/>
          <w:i/>
          <w:sz w:val="28"/>
          <w:szCs w:val="28"/>
          <w:lang w:eastAsia="en-US"/>
        </w:rPr>
        <w:t xml:space="preserve">Межбюджетные трансферты, </w:t>
      </w:r>
      <w:proofErr w:type="spellStart"/>
      <w:proofErr w:type="gramStart"/>
      <w:r w:rsidRPr="002405DB">
        <w:rPr>
          <w:bCs/>
          <w:i/>
          <w:sz w:val="28"/>
          <w:szCs w:val="28"/>
          <w:lang w:eastAsia="en-US"/>
        </w:rPr>
        <w:t>передоваемые</w:t>
      </w:r>
      <w:proofErr w:type="spellEnd"/>
      <w:r w:rsidRPr="002405DB">
        <w:rPr>
          <w:bCs/>
          <w:i/>
          <w:sz w:val="28"/>
          <w:szCs w:val="28"/>
          <w:lang w:eastAsia="en-US"/>
        </w:rPr>
        <w:t xml:space="preserve">  бюджетам</w:t>
      </w:r>
      <w:proofErr w:type="gramEnd"/>
      <w:r w:rsidRPr="002405DB">
        <w:rPr>
          <w:bCs/>
          <w:i/>
          <w:sz w:val="28"/>
          <w:szCs w:val="28"/>
          <w:lang w:eastAsia="en-US"/>
        </w:rPr>
        <w:t xml:space="preserve">  на обеспечение  выплат ежемесячного денежного </w:t>
      </w:r>
      <w:proofErr w:type="spellStart"/>
      <w:r w:rsidRPr="002405DB">
        <w:rPr>
          <w:bCs/>
          <w:i/>
          <w:sz w:val="28"/>
          <w:szCs w:val="28"/>
          <w:lang w:eastAsia="en-US"/>
        </w:rPr>
        <w:t>вознограждения</w:t>
      </w:r>
      <w:proofErr w:type="spellEnd"/>
      <w:r w:rsidRPr="002405DB">
        <w:rPr>
          <w:bCs/>
          <w:i/>
          <w:sz w:val="28"/>
          <w:szCs w:val="28"/>
          <w:lang w:eastAsia="en-US"/>
        </w:rPr>
        <w:t xml:space="preserve">  советникам директоров  по воспитанию и взаимодействию с детскими общественными объединениями  государственных  общеобразовательных  организаций, профессиональных образовательных </w:t>
      </w:r>
      <w:proofErr w:type="spellStart"/>
      <w:r w:rsidRPr="002405DB">
        <w:rPr>
          <w:bCs/>
          <w:i/>
          <w:sz w:val="28"/>
          <w:szCs w:val="28"/>
          <w:lang w:eastAsia="en-US"/>
        </w:rPr>
        <w:t>органихаций</w:t>
      </w:r>
      <w:proofErr w:type="spellEnd"/>
      <w:r w:rsidRPr="002405DB">
        <w:rPr>
          <w:bCs/>
          <w:i/>
          <w:sz w:val="28"/>
          <w:szCs w:val="28"/>
          <w:lang w:eastAsia="en-US"/>
        </w:rPr>
        <w:t xml:space="preserve">  субъектов Российской Федерации, </w:t>
      </w:r>
      <w:proofErr w:type="spellStart"/>
      <w:r w:rsidRPr="002405DB">
        <w:rPr>
          <w:bCs/>
          <w:i/>
          <w:sz w:val="28"/>
          <w:szCs w:val="28"/>
          <w:lang w:eastAsia="en-US"/>
        </w:rPr>
        <w:t>г.Байконура</w:t>
      </w:r>
      <w:proofErr w:type="spellEnd"/>
      <w:r w:rsidRPr="002405DB">
        <w:rPr>
          <w:bCs/>
          <w:i/>
          <w:sz w:val="28"/>
          <w:szCs w:val="28"/>
          <w:lang w:eastAsia="en-US"/>
        </w:rPr>
        <w:t xml:space="preserve"> и федеральной  территории "Сириус"</w:t>
      </w:r>
      <w:r>
        <w:rPr>
          <w:bCs/>
          <w:i/>
          <w:sz w:val="28"/>
          <w:szCs w:val="28"/>
          <w:lang w:eastAsia="en-US"/>
        </w:rPr>
        <w:t xml:space="preserve">- </w:t>
      </w:r>
      <w:r>
        <w:rPr>
          <w:i/>
          <w:sz w:val="28"/>
          <w:szCs w:val="28"/>
          <w:lang w:eastAsia="en-US"/>
        </w:rPr>
        <w:t xml:space="preserve">622 </w:t>
      </w:r>
      <w:r w:rsidRPr="00B75C7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тыс. рублей</w:t>
      </w:r>
    </w:p>
    <w:p w14:paraId="2F64E408" w14:textId="77777777" w:rsidR="002405DB" w:rsidRDefault="002405DB" w:rsidP="002405DB">
      <w:pPr>
        <w:pStyle w:val="a7"/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977"/>
        <w:jc w:val="both"/>
        <w:rPr>
          <w:bCs/>
          <w:i/>
          <w:sz w:val="28"/>
          <w:szCs w:val="28"/>
          <w:lang w:eastAsia="en-US"/>
        </w:rPr>
      </w:pPr>
      <w:r w:rsidRPr="002405DB">
        <w:rPr>
          <w:bCs/>
          <w:i/>
          <w:sz w:val="28"/>
          <w:szCs w:val="28"/>
          <w:lang w:eastAsia="en-US"/>
        </w:rPr>
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</w:r>
      <w:r>
        <w:rPr>
          <w:bCs/>
          <w:i/>
          <w:sz w:val="28"/>
          <w:szCs w:val="28"/>
          <w:lang w:eastAsia="en-US"/>
        </w:rPr>
        <w:t xml:space="preserve"> – 24721,7 тыс. рублей.</w:t>
      </w:r>
    </w:p>
    <w:p w14:paraId="163620A9" w14:textId="297AC897" w:rsidR="002405DB" w:rsidRDefault="002405DB" w:rsidP="000F382D">
      <w:pPr>
        <w:pStyle w:val="a7"/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977"/>
        <w:jc w:val="both"/>
        <w:rPr>
          <w:i/>
          <w:sz w:val="28"/>
          <w:szCs w:val="28"/>
          <w:lang w:eastAsia="en-US"/>
        </w:rPr>
      </w:pPr>
      <w:r w:rsidRPr="002405DB">
        <w:rPr>
          <w:i/>
          <w:sz w:val="28"/>
          <w:szCs w:val="28"/>
          <w:lang w:eastAsia="en-US"/>
        </w:rPr>
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>
        <w:rPr>
          <w:i/>
          <w:sz w:val="28"/>
          <w:szCs w:val="28"/>
          <w:lang w:eastAsia="en-US"/>
        </w:rPr>
        <w:t xml:space="preserve"> – 8270,8 тыс. рублей.</w:t>
      </w:r>
    </w:p>
    <w:p w14:paraId="7A3ECD99" w14:textId="77777777" w:rsidR="00A1752B" w:rsidRPr="00A1752B" w:rsidRDefault="00A1752B" w:rsidP="00A1752B">
      <w:pPr>
        <w:tabs>
          <w:tab w:val="left" w:pos="-567"/>
          <w:tab w:val="left" w:pos="993"/>
          <w:tab w:val="left" w:pos="7530"/>
        </w:tabs>
        <w:ind w:firstLine="993"/>
        <w:jc w:val="both"/>
        <w:rPr>
          <w:i/>
          <w:sz w:val="28"/>
          <w:szCs w:val="28"/>
        </w:rPr>
      </w:pPr>
    </w:p>
    <w:p w14:paraId="56626283" w14:textId="29DCB827" w:rsidR="005A6E88" w:rsidRDefault="00A56859" w:rsidP="00AC1E77">
      <w:pPr>
        <w:tabs>
          <w:tab w:val="left" w:pos="-567"/>
          <w:tab w:val="left" w:pos="993"/>
          <w:tab w:val="left" w:pos="7530"/>
        </w:tabs>
        <w:ind w:firstLine="567"/>
        <w:jc w:val="both"/>
        <w:rPr>
          <w:sz w:val="28"/>
          <w:szCs w:val="28"/>
        </w:rPr>
      </w:pPr>
      <w:r w:rsidRPr="00015918">
        <w:rPr>
          <w:sz w:val="28"/>
          <w:szCs w:val="28"/>
        </w:rPr>
        <w:tab/>
        <w:t xml:space="preserve">По подразделу </w:t>
      </w:r>
      <w:r w:rsidRPr="00015918">
        <w:rPr>
          <w:b/>
          <w:sz w:val="28"/>
          <w:szCs w:val="28"/>
        </w:rPr>
        <w:t>«Дополнительное образование детей»</w:t>
      </w:r>
      <w:r w:rsidRPr="00015918">
        <w:rPr>
          <w:sz w:val="28"/>
          <w:szCs w:val="28"/>
        </w:rPr>
        <w:t xml:space="preserve"> – </w:t>
      </w:r>
      <w:r w:rsidR="00262343">
        <w:rPr>
          <w:sz w:val="28"/>
          <w:szCs w:val="28"/>
        </w:rPr>
        <w:t>26267</w:t>
      </w:r>
      <w:r w:rsidR="00A70FC7">
        <w:rPr>
          <w:sz w:val="28"/>
          <w:szCs w:val="28"/>
        </w:rPr>
        <w:t xml:space="preserve"> </w:t>
      </w:r>
      <w:r w:rsidRPr="00015918">
        <w:rPr>
          <w:b/>
          <w:sz w:val="28"/>
          <w:szCs w:val="28"/>
        </w:rPr>
        <w:t xml:space="preserve">тыс. </w:t>
      </w:r>
      <w:proofErr w:type="gramStart"/>
      <w:r w:rsidRPr="00015918">
        <w:rPr>
          <w:b/>
          <w:sz w:val="28"/>
          <w:szCs w:val="28"/>
        </w:rPr>
        <w:t>рублей,</w:t>
      </w:r>
      <w:r w:rsidRPr="00015918">
        <w:rPr>
          <w:sz w:val="28"/>
          <w:szCs w:val="28"/>
        </w:rPr>
        <w:t xml:space="preserve"> </w:t>
      </w:r>
      <w:r w:rsidR="00AC1E77">
        <w:rPr>
          <w:sz w:val="28"/>
          <w:szCs w:val="28"/>
        </w:rPr>
        <w:t xml:space="preserve"> по</w:t>
      </w:r>
      <w:proofErr w:type="gramEnd"/>
      <w:r w:rsidR="00AC1E77">
        <w:rPr>
          <w:sz w:val="28"/>
          <w:szCs w:val="28"/>
        </w:rPr>
        <w:t xml:space="preserve"> сравнению с 202</w:t>
      </w:r>
      <w:r w:rsidR="00262343">
        <w:rPr>
          <w:sz w:val="28"/>
          <w:szCs w:val="28"/>
        </w:rPr>
        <w:t>5</w:t>
      </w:r>
      <w:r w:rsidR="005A6E88" w:rsidRPr="00015918">
        <w:rPr>
          <w:sz w:val="28"/>
          <w:szCs w:val="28"/>
        </w:rPr>
        <w:t xml:space="preserve"> г</w:t>
      </w:r>
      <w:r w:rsidR="005A6E88">
        <w:rPr>
          <w:sz w:val="28"/>
          <w:szCs w:val="28"/>
        </w:rPr>
        <w:t xml:space="preserve"> </w:t>
      </w:r>
      <w:r w:rsidR="00AC1E77">
        <w:rPr>
          <w:sz w:val="28"/>
          <w:szCs w:val="28"/>
        </w:rPr>
        <w:t>рост</w:t>
      </w:r>
      <w:r w:rsidR="005A6E88">
        <w:rPr>
          <w:sz w:val="28"/>
          <w:szCs w:val="28"/>
        </w:rPr>
        <w:t xml:space="preserve">  </w:t>
      </w:r>
      <w:r w:rsidR="005A6E88" w:rsidRPr="00015918">
        <w:rPr>
          <w:sz w:val="28"/>
          <w:szCs w:val="28"/>
        </w:rPr>
        <w:t xml:space="preserve">на </w:t>
      </w:r>
      <w:r w:rsidR="00262343">
        <w:rPr>
          <w:sz w:val="28"/>
          <w:szCs w:val="28"/>
        </w:rPr>
        <w:t>20</w:t>
      </w:r>
      <w:r w:rsidR="005A6E88">
        <w:rPr>
          <w:sz w:val="28"/>
          <w:szCs w:val="28"/>
        </w:rPr>
        <w:t xml:space="preserve"> </w:t>
      </w:r>
      <w:r w:rsidR="005A6E88" w:rsidRPr="00015918">
        <w:rPr>
          <w:sz w:val="28"/>
          <w:szCs w:val="28"/>
        </w:rPr>
        <w:t>%, в том числе из них:</w:t>
      </w:r>
    </w:p>
    <w:p w14:paraId="176A2637" w14:textId="77777777" w:rsidR="005A6E88" w:rsidRPr="00015918" w:rsidRDefault="005A6E88" w:rsidP="005A6E88">
      <w:pPr>
        <w:tabs>
          <w:tab w:val="left" w:pos="-567"/>
          <w:tab w:val="left" w:pos="993"/>
          <w:tab w:val="left" w:pos="7530"/>
        </w:tabs>
        <w:ind w:firstLine="567"/>
        <w:jc w:val="both"/>
        <w:rPr>
          <w:sz w:val="28"/>
          <w:szCs w:val="28"/>
        </w:rPr>
      </w:pPr>
    </w:p>
    <w:p w14:paraId="5E48D1AA" w14:textId="3FE666DB" w:rsidR="005A6E88" w:rsidRPr="00E149C4" w:rsidRDefault="005A6E88" w:rsidP="005A6E88">
      <w:pPr>
        <w:pStyle w:val="a7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E149C4">
        <w:rPr>
          <w:i/>
          <w:sz w:val="28"/>
          <w:szCs w:val="28"/>
        </w:rPr>
        <w:t xml:space="preserve">субсидии на коммунальные услуги – </w:t>
      </w:r>
      <w:r w:rsidR="00262343">
        <w:rPr>
          <w:i/>
          <w:sz w:val="28"/>
          <w:szCs w:val="28"/>
          <w:lang w:eastAsia="en-US"/>
        </w:rPr>
        <w:t>223</w:t>
      </w:r>
      <w:r w:rsidR="0067680D">
        <w:rPr>
          <w:i/>
          <w:sz w:val="28"/>
          <w:szCs w:val="28"/>
          <w:lang w:eastAsia="en-US"/>
        </w:rPr>
        <w:t xml:space="preserve"> </w:t>
      </w:r>
      <w:r>
        <w:rPr>
          <w:i/>
          <w:sz w:val="28"/>
          <w:szCs w:val="28"/>
        </w:rPr>
        <w:t>тыс. рублей;</w:t>
      </w:r>
    </w:p>
    <w:p w14:paraId="2AA03DC0" w14:textId="6F9647CC" w:rsidR="005A6E88" w:rsidRDefault="005A6E88" w:rsidP="005A6E88">
      <w:pPr>
        <w:pStyle w:val="a7"/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977"/>
        <w:jc w:val="both"/>
        <w:rPr>
          <w:i/>
          <w:sz w:val="28"/>
          <w:szCs w:val="28"/>
          <w:lang w:eastAsia="en-US"/>
        </w:rPr>
      </w:pPr>
      <w:r w:rsidRPr="00E149C4">
        <w:rPr>
          <w:i/>
          <w:sz w:val="28"/>
          <w:szCs w:val="28"/>
          <w:lang w:eastAsia="en-US"/>
        </w:rPr>
        <w:t xml:space="preserve">финансовое </w:t>
      </w:r>
      <w:proofErr w:type="gramStart"/>
      <w:r w:rsidRPr="00E149C4">
        <w:rPr>
          <w:i/>
          <w:sz w:val="28"/>
          <w:szCs w:val="28"/>
          <w:lang w:eastAsia="en-US"/>
        </w:rPr>
        <w:t>обеспечение  муниципального</w:t>
      </w:r>
      <w:proofErr w:type="gramEnd"/>
      <w:r w:rsidRPr="00E149C4">
        <w:rPr>
          <w:i/>
          <w:sz w:val="28"/>
          <w:szCs w:val="28"/>
          <w:lang w:eastAsia="en-US"/>
        </w:rPr>
        <w:t xml:space="preserve"> задания на оказание муниципальных услуг – </w:t>
      </w:r>
      <w:r w:rsidR="00262343">
        <w:rPr>
          <w:i/>
          <w:sz w:val="28"/>
          <w:szCs w:val="28"/>
          <w:lang w:eastAsia="en-US"/>
        </w:rPr>
        <w:t>26008</w:t>
      </w:r>
      <w:r w:rsidRPr="00B75C7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тыс. рублей;</w:t>
      </w:r>
    </w:p>
    <w:p w14:paraId="606DC42B" w14:textId="5983E055" w:rsidR="005A6E88" w:rsidRDefault="005A6E88" w:rsidP="005A6E88">
      <w:pPr>
        <w:pStyle w:val="a7"/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977"/>
        <w:jc w:val="both"/>
        <w:rPr>
          <w:i/>
          <w:sz w:val="28"/>
          <w:szCs w:val="28"/>
          <w:lang w:eastAsia="en-US"/>
        </w:rPr>
      </w:pPr>
      <w:r w:rsidRPr="00B75C75">
        <w:rPr>
          <w:i/>
          <w:sz w:val="28"/>
          <w:szCs w:val="28"/>
          <w:lang w:eastAsia="en-US"/>
        </w:rPr>
        <w:t>Субвенции для предоставления льготы сельским специалистам по жилищно-коммунальным услугам</w:t>
      </w:r>
      <w:r>
        <w:rPr>
          <w:i/>
          <w:sz w:val="28"/>
          <w:szCs w:val="28"/>
          <w:lang w:eastAsia="en-US"/>
        </w:rPr>
        <w:t xml:space="preserve"> – </w:t>
      </w:r>
      <w:r w:rsidR="00262343">
        <w:rPr>
          <w:i/>
          <w:sz w:val="28"/>
          <w:szCs w:val="28"/>
          <w:lang w:eastAsia="en-US"/>
        </w:rPr>
        <w:t>36</w:t>
      </w:r>
      <w:r>
        <w:rPr>
          <w:i/>
          <w:sz w:val="28"/>
          <w:szCs w:val="28"/>
          <w:lang w:eastAsia="en-US"/>
        </w:rPr>
        <w:t xml:space="preserve"> тыс. рублей;</w:t>
      </w:r>
    </w:p>
    <w:p w14:paraId="6E0B8228" w14:textId="77777777" w:rsidR="00A56859" w:rsidRPr="00015918" w:rsidRDefault="00A56859" w:rsidP="00A56859">
      <w:pPr>
        <w:tabs>
          <w:tab w:val="left" w:pos="-567"/>
          <w:tab w:val="left" w:pos="993"/>
          <w:tab w:val="left" w:pos="7530"/>
        </w:tabs>
        <w:jc w:val="both"/>
        <w:rPr>
          <w:sz w:val="28"/>
          <w:szCs w:val="28"/>
        </w:rPr>
      </w:pPr>
    </w:p>
    <w:p w14:paraId="4A8D1EE2" w14:textId="15C06645" w:rsidR="00A56859" w:rsidRDefault="00A56859" w:rsidP="00A56859">
      <w:pPr>
        <w:ind w:firstLine="567"/>
        <w:jc w:val="both"/>
        <w:rPr>
          <w:sz w:val="28"/>
          <w:szCs w:val="28"/>
        </w:rPr>
      </w:pPr>
      <w:r w:rsidRPr="00015918">
        <w:rPr>
          <w:sz w:val="28"/>
          <w:szCs w:val="28"/>
        </w:rPr>
        <w:lastRenderedPageBreak/>
        <w:t xml:space="preserve">По подразделу </w:t>
      </w:r>
      <w:r w:rsidRPr="00015918">
        <w:rPr>
          <w:b/>
          <w:sz w:val="28"/>
          <w:szCs w:val="28"/>
        </w:rPr>
        <w:t>«Молодежная политика и оздоровление детей»</w:t>
      </w:r>
      <w:r w:rsidRPr="00015918">
        <w:rPr>
          <w:sz w:val="28"/>
          <w:szCs w:val="28"/>
        </w:rPr>
        <w:t xml:space="preserve"> на организацию проведения оздоровительной кампании детей и мероприятий по молодежной политике предусмотрены </w:t>
      </w:r>
      <w:proofErr w:type="gramStart"/>
      <w:r w:rsidR="00262343">
        <w:rPr>
          <w:sz w:val="28"/>
          <w:szCs w:val="28"/>
        </w:rPr>
        <w:t>8086</w:t>
      </w:r>
      <w:r w:rsidR="0067680D">
        <w:rPr>
          <w:sz w:val="28"/>
          <w:szCs w:val="28"/>
        </w:rPr>
        <w:t xml:space="preserve"> </w:t>
      </w:r>
      <w:r w:rsidR="00A70FC7">
        <w:rPr>
          <w:sz w:val="28"/>
          <w:szCs w:val="28"/>
        </w:rPr>
        <w:t xml:space="preserve"> </w:t>
      </w:r>
      <w:r w:rsidRPr="00015918">
        <w:rPr>
          <w:b/>
          <w:sz w:val="28"/>
          <w:szCs w:val="28"/>
        </w:rPr>
        <w:t>тыс.</w:t>
      </w:r>
      <w:proofErr w:type="gramEnd"/>
      <w:r w:rsidRPr="00015918">
        <w:rPr>
          <w:b/>
          <w:sz w:val="28"/>
          <w:szCs w:val="28"/>
        </w:rPr>
        <w:t xml:space="preserve"> рублей</w:t>
      </w:r>
      <w:r w:rsidRPr="00015918">
        <w:rPr>
          <w:sz w:val="28"/>
          <w:szCs w:val="28"/>
        </w:rPr>
        <w:t>, в том числе:</w:t>
      </w:r>
    </w:p>
    <w:p w14:paraId="22E6A2BD" w14:textId="51A31C67" w:rsidR="0067680D" w:rsidRPr="009F77C2" w:rsidRDefault="0067680D" w:rsidP="0067680D">
      <w:pPr>
        <w:pStyle w:val="a7"/>
        <w:numPr>
          <w:ilvl w:val="0"/>
          <w:numId w:val="41"/>
        </w:numPr>
        <w:jc w:val="both"/>
        <w:rPr>
          <w:sz w:val="28"/>
          <w:szCs w:val="28"/>
        </w:rPr>
      </w:pPr>
      <w:r w:rsidRPr="0067680D">
        <w:rPr>
          <w:b/>
          <w:sz w:val="28"/>
          <w:szCs w:val="28"/>
        </w:rPr>
        <w:t>«Отдых и оздоровление детей»</w:t>
      </w:r>
      <w:r w:rsidR="009F77C2">
        <w:rPr>
          <w:b/>
          <w:sz w:val="28"/>
          <w:szCs w:val="28"/>
        </w:rPr>
        <w:t xml:space="preserve"> - </w:t>
      </w:r>
      <w:r w:rsidR="00262343">
        <w:rPr>
          <w:sz w:val="28"/>
          <w:szCs w:val="28"/>
        </w:rPr>
        <w:t>7936</w:t>
      </w:r>
      <w:r w:rsidR="009F77C2">
        <w:rPr>
          <w:sz w:val="28"/>
          <w:szCs w:val="28"/>
        </w:rPr>
        <w:t xml:space="preserve"> тыс. рублей из них;</w:t>
      </w:r>
    </w:p>
    <w:p w14:paraId="04FDEFF3" w14:textId="77777777" w:rsidR="00DC711B" w:rsidRDefault="00DC711B" w:rsidP="00DC711B">
      <w:pPr>
        <w:pStyle w:val="a7"/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977"/>
        <w:jc w:val="both"/>
        <w:rPr>
          <w:i/>
          <w:sz w:val="28"/>
          <w:szCs w:val="28"/>
          <w:lang w:eastAsia="en-US"/>
        </w:rPr>
      </w:pPr>
      <w:r w:rsidRPr="00E149C4">
        <w:rPr>
          <w:i/>
          <w:sz w:val="28"/>
          <w:szCs w:val="28"/>
          <w:lang w:eastAsia="en-US"/>
        </w:rPr>
        <w:t xml:space="preserve">финансовое </w:t>
      </w:r>
      <w:proofErr w:type="gramStart"/>
      <w:r w:rsidRPr="00E149C4">
        <w:rPr>
          <w:i/>
          <w:sz w:val="28"/>
          <w:szCs w:val="28"/>
          <w:lang w:eastAsia="en-US"/>
        </w:rPr>
        <w:t>обеспечение  муниципального</w:t>
      </w:r>
      <w:proofErr w:type="gramEnd"/>
      <w:r w:rsidRPr="00E149C4">
        <w:rPr>
          <w:i/>
          <w:sz w:val="28"/>
          <w:szCs w:val="28"/>
          <w:lang w:eastAsia="en-US"/>
        </w:rPr>
        <w:t xml:space="preserve"> задания на оказание муниципальных услуг – </w:t>
      </w:r>
      <w:r w:rsidR="001D500F">
        <w:rPr>
          <w:i/>
          <w:sz w:val="28"/>
          <w:szCs w:val="28"/>
          <w:lang w:eastAsia="en-US"/>
        </w:rPr>
        <w:t>5805</w:t>
      </w:r>
      <w:r w:rsidRPr="00B75C7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тыс. рублей;</w:t>
      </w:r>
    </w:p>
    <w:p w14:paraId="1CEAF51A" w14:textId="7DB9C2E7" w:rsidR="00A56859" w:rsidRPr="009F77C2" w:rsidRDefault="009F77C2" w:rsidP="009F77C2">
      <w:pPr>
        <w:pStyle w:val="a7"/>
        <w:numPr>
          <w:ilvl w:val="0"/>
          <w:numId w:val="41"/>
        </w:numPr>
        <w:jc w:val="both"/>
        <w:rPr>
          <w:b/>
          <w:i/>
          <w:sz w:val="28"/>
          <w:szCs w:val="28"/>
        </w:rPr>
      </w:pPr>
      <w:proofErr w:type="gramStart"/>
      <w:r w:rsidRPr="009F77C2">
        <w:rPr>
          <w:i/>
          <w:sz w:val="28"/>
          <w:szCs w:val="28"/>
          <w:lang w:eastAsia="en-US"/>
        </w:rPr>
        <w:t>Субвенция  на</w:t>
      </w:r>
      <w:proofErr w:type="gramEnd"/>
      <w:r w:rsidRPr="009F77C2">
        <w:rPr>
          <w:i/>
          <w:sz w:val="28"/>
          <w:szCs w:val="28"/>
          <w:lang w:eastAsia="en-US"/>
        </w:rPr>
        <w:t xml:space="preserve"> мероприятия по проведению оздоровительной кампании детей</w:t>
      </w:r>
      <w:r>
        <w:rPr>
          <w:i/>
          <w:sz w:val="28"/>
          <w:szCs w:val="28"/>
          <w:lang w:eastAsia="en-US"/>
        </w:rPr>
        <w:t xml:space="preserve"> </w:t>
      </w:r>
      <w:r w:rsidRPr="00E149C4">
        <w:rPr>
          <w:i/>
          <w:sz w:val="28"/>
          <w:szCs w:val="28"/>
          <w:lang w:eastAsia="en-US"/>
        </w:rPr>
        <w:t xml:space="preserve">– </w:t>
      </w:r>
      <w:r w:rsidR="001D500F">
        <w:rPr>
          <w:i/>
          <w:sz w:val="28"/>
          <w:szCs w:val="28"/>
          <w:lang w:eastAsia="en-US"/>
        </w:rPr>
        <w:t>21</w:t>
      </w:r>
      <w:r w:rsidR="00262343">
        <w:rPr>
          <w:i/>
          <w:sz w:val="28"/>
          <w:szCs w:val="28"/>
          <w:lang w:eastAsia="en-US"/>
        </w:rPr>
        <w:t>31</w:t>
      </w:r>
      <w:r w:rsidRPr="00B75C7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тыс. рублей;</w:t>
      </w:r>
    </w:p>
    <w:p w14:paraId="7CC9A648" w14:textId="77777777" w:rsidR="00A70FC7" w:rsidRPr="00262343" w:rsidRDefault="00811C53" w:rsidP="00811C53">
      <w:pPr>
        <w:numPr>
          <w:ilvl w:val="1"/>
          <w:numId w:val="33"/>
        </w:numPr>
        <w:ind w:left="0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A70FC7" w:rsidRPr="00A70FC7">
        <w:rPr>
          <w:sz w:val="28"/>
          <w:szCs w:val="28"/>
        </w:rPr>
        <w:t xml:space="preserve">Муниципальная программа </w:t>
      </w:r>
      <w:r w:rsidR="00A70FC7" w:rsidRPr="009F77C2">
        <w:rPr>
          <w:i/>
          <w:sz w:val="28"/>
          <w:szCs w:val="28"/>
        </w:rPr>
        <w:t>"</w:t>
      </w:r>
      <w:r w:rsidR="00A70FC7" w:rsidRPr="009F77C2">
        <w:rPr>
          <w:b/>
          <w:i/>
          <w:sz w:val="28"/>
          <w:szCs w:val="28"/>
        </w:rPr>
        <w:t xml:space="preserve">Развитие </w:t>
      </w:r>
      <w:proofErr w:type="gramStart"/>
      <w:r w:rsidR="00A70FC7" w:rsidRPr="009F77C2">
        <w:rPr>
          <w:b/>
          <w:i/>
          <w:sz w:val="28"/>
          <w:szCs w:val="28"/>
        </w:rPr>
        <w:t>системы  молодежной</w:t>
      </w:r>
      <w:proofErr w:type="gramEnd"/>
      <w:r w:rsidR="00A70FC7" w:rsidRPr="009F77C2">
        <w:rPr>
          <w:b/>
          <w:i/>
          <w:sz w:val="28"/>
          <w:szCs w:val="28"/>
        </w:rPr>
        <w:t xml:space="preserve"> политики в Монгун-Тайгинском кожууне Республики Тыва " на 2023-2025 годы</w:t>
      </w:r>
      <w:r w:rsidRPr="009F77C2">
        <w:rPr>
          <w:b/>
          <w:bCs/>
          <w:i/>
          <w:sz w:val="28"/>
          <w:szCs w:val="28"/>
        </w:rPr>
        <w:t xml:space="preserve">" – </w:t>
      </w:r>
      <w:r w:rsidR="001D500F">
        <w:rPr>
          <w:bCs/>
          <w:i/>
          <w:sz w:val="28"/>
          <w:szCs w:val="28"/>
        </w:rPr>
        <w:t>150</w:t>
      </w:r>
      <w:r w:rsidRPr="009F77C2">
        <w:rPr>
          <w:bCs/>
          <w:i/>
          <w:sz w:val="28"/>
          <w:szCs w:val="28"/>
        </w:rPr>
        <w:t xml:space="preserve"> тыс. рублей</w:t>
      </w:r>
    </w:p>
    <w:p w14:paraId="5B01249F" w14:textId="52BB2F8F" w:rsidR="00262343" w:rsidRPr="000F35D7" w:rsidRDefault="00262343" w:rsidP="00262343">
      <w:pPr>
        <w:pStyle w:val="a7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b/>
          <w:i/>
          <w:sz w:val="28"/>
          <w:szCs w:val="28"/>
          <w:lang w:eastAsia="en-US"/>
        </w:rPr>
      </w:pPr>
      <w:r w:rsidRPr="000F35D7">
        <w:rPr>
          <w:b/>
          <w:bCs/>
          <w:i/>
          <w:sz w:val="28"/>
          <w:szCs w:val="28"/>
          <w:lang w:eastAsia="en-US"/>
        </w:rPr>
        <w:t xml:space="preserve">"Безопасность образовательных организаций </w:t>
      </w:r>
      <w:r w:rsidR="000F35D7" w:rsidRPr="000F35D7">
        <w:rPr>
          <w:b/>
          <w:bCs/>
          <w:i/>
          <w:sz w:val="28"/>
          <w:szCs w:val="28"/>
          <w:lang w:eastAsia="en-US"/>
        </w:rPr>
        <w:t xml:space="preserve">– 2260 тыс. рублей </w:t>
      </w:r>
      <w:r w:rsidRPr="000F35D7">
        <w:rPr>
          <w:b/>
          <w:bCs/>
          <w:i/>
          <w:sz w:val="28"/>
          <w:szCs w:val="28"/>
          <w:lang w:eastAsia="en-US"/>
        </w:rPr>
        <w:t>"</w:t>
      </w:r>
    </w:p>
    <w:p w14:paraId="55E6D90D" w14:textId="628E577B" w:rsidR="00262343" w:rsidRPr="000F35D7" w:rsidRDefault="00262343" w:rsidP="00262343">
      <w:pPr>
        <w:pStyle w:val="a7"/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993"/>
        <w:jc w:val="both"/>
        <w:rPr>
          <w:i/>
          <w:sz w:val="28"/>
          <w:szCs w:val="28"/>
          <w:lang w:eastAsia="en-US"/>
        </w:rPr>
      </w:pPr>
      <w:r w:rsidRPr="000F35D7">
        <w:rPr>
          <w:i/>
          <w:sz w:val="28"/>
          <w:szCs w:val="28"/>
          <w:lang w:eastAsia="en-US"/>
        </w:rPr>
        <w:t xml:space="preserve">Дошкольное </w:t>
      </w:r>
      <w:proofErr w:type="gramStart"/>
      <w:r w:rsidRPr="000F35D7">
        <w:rPr>
          <w:i/>
          <w:sz w:val="28"/>
          <w:szCs w:val="28"/>
          <w:lang w:eastAsia="en-US"/>
        </w:rPr>
        <w:t xml:space="preserve">образование </w:t>
      </w:r>
      <w:r w:rsidRPr="000F35D7">
        <w:rPr>
          <w:i/>
          <w:sz w:val="28"/>
          <w:szCs w:val="28"/>
          <w:lang w:eastAsia="en-US"/>
        </w:rPr>
        <w:t xml:space="preserve"> </w:t>
      </w:r>
      <w:r w:rsidR="000F35D7" w:rsidRPr="000F35D7">
        <w:rPr>
          <w:i/>
          <w:sz w:val="28"/>
          <w:szCs w:val="28"/>
          <w:lang w:eastAsia="en-US"/>
        </w:rPr>
        <w:t>319</w:t>
      </w:r>
      <w:proofErr w:type="gramEnd"/>
      <w:r w:rsidRPr="000F35D7">
        <w:rPr>
          <w:i/>
          <w:sz w:val="28"/>
          <w:szCs w:val="28"/>
          <w:lang w:eastAsia="en-US"/>
        </w:rPr>
        <w:t xml:space="preserve"> </w:t>
      </w:r>
      <w:r w:rsidRPr="000F35D7">
        <w:rPr>
          <w:i/>
          <w:sz w:val="28"/>
          <w:szCs w:val="28"/>
        </w:rPr>
        <w:t xml:space="preserve"> тыс. рублей;</w:t>
      </w:r>
    </w:p>
    <w:p w14:paraId="2E408F91" w14:textId="4E22B71B" w:rsidR="00262343" w:rsidRPr="000F35D7" w:rsidRDefault="00262343" w:rsidP="00262343">
      <w:pPr>
        <w:pStyle w:val="a7"/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993"/>
        <w:jc w:val="both"/>
        <w:rPr>
          <w:i/>
          <w:sz w:val="28"/>
          <w:szCs w:val="28"/>
          <w:lang w:eastAsia="en-US"/>
        </w:rPr>
      </w:pPr>
      <w:r w:rsidRPr="000F35D7">
        <w:rPr>
          <w:i/>
          <w:sz w:val="28"/>
          <w:szCs w:val="28"/>
        </w:rPr>
        <w:t xml:space="preserve">Общее </w:t>
      </w:r>
      <w:proofErr w:type="gramStart"/>
      <w:r w:rsidRPr="000F35D7">
        <w:rPr>
          <w:i/>
          <w:sz w:val="28"/>
          <w:szCs w:val="28"/>
          <w:lang w:eastAsia="en-US"/>
        </w:rPr>
        <w:t>образование  –</w:t>
      </w:r>
      <w:proofErr w:type="gramEnd"/>
      <w:r w:rsidRPr="000F35D7">
        <w:rPr>
          <w:i/>
          <w:sz w:val="28"/>
          <w:szCs w:val="28"/>
          <w:lang w:eastAsia="en-US"/>
        </w:rPr>
        <w:t xml:space="preserve">  </w:t>
      </w:r>
      <w:r w:rsidR="000F35D7" w:rsidRPr="000F35D7">
        <w:rPr>
          <w:i/>
          <w:sz w:val="28"/>
          <w:szCs w:val="28"/>
          <w:lang w:eastAsia="en-US"/>
        </w:rPr>
        <w:t>1791</w:t>
      </w:r>
      <w:r w:rsidRPr="000F35D7">
        <w:rPr>
          <w:i/>
          <w:sz w:val="28"/>
          <w:szCs w:val="28"/>
        </w:rPr>
        <w:t xml:space="preserve"> тыс. рублей;</w:t>
      </w:r>
      <w:r w:rsidR="000F35D7" w:rsidRPr="000F35D7">
        <w:rPr>
          <w:i/>
          <w:sz w:val="28"/>
          <w:szCs w:val="28"/>
        </w:rPr>
        <w:t xml:space="preserve"> из них </w:t>
      </w:r>
      <w:r w:rsidR="000F35D7" w:rsidRPr="000F35D7">
        <w:rPr>
          <w:i/>
          <w:sz w:val="28"/>
          <w:szCs w:val="28"/>
        </w:rPr>
        <w:t>Субсидии бюджетам муниципальных районов на софинансирование расходов имущества образовательных учреждений</w:t>
      </w:r>
      <w:r w:rsidR="000F35D7" w:rsidRPr="000F35D7">
        <w:rPr>
          <w:i/>
          <w:sz w:val="28"/>
          <w:szCs w:val="28"/>
        </w:rPr>
        <w:t xml:space="preserve"> 878 тыс. рублей.</w:t>
      </w:r>
    </w:p>
    <w:p w14:paraId="6B7BEE4E" w14:textId="225AE4E0" w:rsidR="00262343" w:rsidRPr="000F35D7" w:rsidRDefault="00262343" w:rsidP="00262343">
      <w:pPr>
        <w:pStyle w:val="a7"/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993"/>
        <w:jc w:val="both"/>
        <w:rPr>
          <w:i/>
          <w:sz w:val="28"/>
          <w:szCs w:val="28"/>
          <w:lang w:eastAsia="en-US"/>
        </w:rPr>
      </w:pPr>
      <w:r w:rsidRPr="000F35D7">
        <w:rPr>
          <w:i/>
          <w:sz w:val="28"/>
          <w:szCs w:val="28"/>
        </w:rPr>
        <w:t xml:space="preserve">Дополнительное образование </w:t>
      </w:r>
      <w:r w:rsidR="000F35D7" w:rsidRPr="000F35D7">
        <w:rPr>
          <w:i/>
          <w:sz w:val="28"/>
          <w:szCs w:val="28"/>
        </w:rPr>
        <w:t>150</w:t>
      </w:r>
      <w:r w:rsidRPr="000F35D7">
        <w:rPr>
          <w:i/>
          <w:sz w:val="28"/>
          <w:szCs w:val="28"/>
        </w:rPr>
        <w:t xml:space="preserve"> тыс. рублей</w:t>
      </w:r>
    </w:p>
    <w:p w14:paraId="49F2BB3F" w14:textId="77777777" w:rsidR="00181437" w:rsidRPr="00181437" w:rsidRDefault="00181437" w:rsidP="00181437">
      <w:pPr>
        <w:pStyle w:val="a7"/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851"/>
        <w:jc w:val="both"/>
        <w:rPr>
          <w:i/>
          <w:sz w:val="28"/>
          <w:szCs w:val="28"/>
          <w:lang w:eastAsia="en-US"/>
        </w:rPr>
      </w:pPr>
      <w:r w:rsidRPr="00181437">
        <w:rPr>
          <w:b/>
          <w:bCs/>
          <w:i/>
          <w:sz w:val="28"/>
          <w:szCs w:val="28"/>
          <w:lang w:eastAsia="en-US"/>
        </w:rPr>
        <w:t>«Патриотическое воспитание несовершеннолетних обучающихся</w:t>
      </w:r>
      <w:r w:rsidRPr="00181437">
        <w:rPr>
          <w:i/>
          <w:sz w:val="28"/>
          <w:szCs w:val="28"/>
          <w:lang w:eastAsia="en-US"/>
        </w:rPr>
        <w:t xml:space="preserve"> финансовое </w:t>
      </w:r>
      <w:proofErr w:type="gramStart"/>
      <w:r w:rsidRPr="00181437">
        <w:rPr>
          <w:i/>
          <w:sz w:val="28"/>
          <w:szCs w:val="28"/>
          <w:lang w:eastAsia="en-US"/>
        </w:rPr>
        <w:t>обеспечение  муниципального</w:t>
      </w:r>
      <w:proofErr w:type="gramEnd"/>
      <w:r w:rsidRPr="00181437">
        <w:rPr>
          <w:i/>
          <w:sz w:val="28"/>
          <w:szCs w:val="28"/>
          <w:lang w:eastAsia="en-US"/>
        </w:rPr>
        <w:t xml:space="preserve"> задания на оказание муниципальных услуг – 150 </w:t>
      </w:r>
      <w:r w:rsidRPr="00181437">
        <w:rPr>
          <w:i/>
          <w:sz w:val="28"/>
          <w:szCs w:val="28"/>
        </w:rPr>
        <w:t xml:space="preserve"> тыс. рублей;</w:t>
      </w:r>
    </w:p>
    <w:p w14:paraId="00063276" w14:textId="77777777" w:rsidR="00181437" w:rsidRPr="00181437" w:rsidRDefault="00181437" w:rsidP="00181437">
      <w:pPr>
        <w:pStyle w:val="a7"/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851"/>
        <w:jc w:val="both"/>
        <w:rPr>
          <w:b/>
          <w:i/>
          <w:sz w:val="28"/>
          <w:szCs w:val="28"/>
          <w:lang w:eastAsia="en-US"/>
        </w:rPr>
      </w:pPr>
      <w:r w:rsidRPr="00181437">
        <w:rPr>
          <w:b/>
          <w:i/>
          <w:sz w:val="28"/>
          <w:szCs w:val="28"/>
          <w:lang w:eastAsia="en-US"/>
        </w:rPr>
        <w:t xml:space="preserve">«Организация школьного </w:t>
      </w:r>
      <w:proofErr w:type="gramStart"/>
      <w:r w:rsidRPr="00181437">
        <w:rPr>
          <w:b/>
          <w:i/>
          <w:sz w:val="28"/>
          <w:szCs w:val="28"/>
          <w:lang w:eastAsia="en-US"/>
        </w:rPr>
        <w:t>питания  в</w:t>
      </w:r>
      <w:proofErr w:type="gramEnd"/>
      <w:r w:rsidRPr="00181437">
        <w:rPr>
          <w:b/>
          <w:i/>
          <w:sz w:val="28"/>
          <w:szCs w:val="28"/>
          <w:lang w:eastAsia="en-US"/>
        </w:rPr>
        <w:t xml:space="preserve"> общеобразовательных организациях»</w:t>
      </w:r>
    </w:p>
    <w:p w14:paraId="08CA92CA" w14:textId="77777777" w:rsidR="00181437" w:rsidRPr="00181437" w:rsidRDefault="00181437" w:rsidP="00181437">
      <w:pPr>
        <w:pStyle w:val="a7"/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851"/>
        <w:jc w:val="both"/>
        <w:rPr>
          <w:b/>
          <w:i/>
          <w:sz w:val="28"/>
          <w:szCs w:val="28"/>
          <w:lang w:eastAsia="en-US"/>
        </w:rPr>
      </w:pPr>
      <w:r w:rsidRPr="00181437">
        <w:rPr>
          <w:i/>
          <w:sz w:val="28"/>
          <w:szCs w:val="28"/>
          <w:lang w:eastAsia="en-US"/>
        </w:rPr>
        <w:t xml:space="preserve">Иные межбюджетных трансфертов на организацию бесплатного питания отдельным категориям учащихся государственных и муниципальных образовательных учреждений </w:t>
      </w:r>
      <w:proofErr w:type="gramStart"/>
      <w:r w:rsidRPr="00181437">
        <w:rPr>
          <w:i/>
          <w:sz w:val="28"/>
          <w:szCs w:val="28"/>
          <w:lang w:eastAsia="en-US"/>
        </w:rPr>
        <w:t>-  1482</w:t>
      </w:r>
      <w:proofErr w:type="gramEnd"/>
      <w:r w:rsidRPr="00181437">
        <w:rPr>
          <w:i/>
          <w:sz w:val="28"/>
          <w:szCs w:val="28"/>
          <w:lang w:eastAsia="en-US"/>
        </w:rPr>
        <w:t xml:space="preserve"> </w:t>
      </w:r>
      <w:r w:rsidRPr="00181437">
        <w:rPr>
          <w:i/>
          <w:sz w:val="28"/>
          <w:szCs w:val="28"/>
        </w:rPr>
        <w:t xml:space="preserve"> тыс. рублей;</w:t>
      </w:r>
    </w:p>
    <w:p w14:paraId="5E6E1285" w14:textId="77777777" w:rsidR="00181437" w:rsidRPr="00181437" w:rsidRDefault="00181437" w:rsidP="00181437">
      <w:pPr>
        <w:pStyle w:val="a7"/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  <w:lang w:eastAsia="en-US"/>
        </w:rPr>
      </w:pPr>
      <w:r w:rsidRPr="00181437">
        <w:rPr>
          <w:i/>
          <w:sz w:val="28"/>
          <w:szCs w:val="28"/>
          <w:lang w:eastAsia="en-US"/>
        </w:rPr>
        <w:t xml:space="preserve">Питание учащихся 5-11 классов погибших участников </w:t>
      </w:r>
      <w:proofErr w:type="gramStart"/>
      <w:r w:rsidRPr="00181437">
        <w:rPr>
          <w:i/>
          <w:sz w:val="28"/>
          <w:szCs w:val="28"/>
          <w:lang w:eastAsia="en-US"/>
        </w:rPr>
        <w:t>СВО  –</w:t>
      </w:r>
      <w:proofErr w:type="gramEnd"/>
      <w:r w:rsidRPr="00181437">
        <w:rPr>
          <w:i/>
          <w:sz w:val="28"/>
          <w:szCs w:val="28"/>
          <w:lang w:eastAsia="en-US"/>
        </w:rPr>
        <w:t xml:space="preserve"> 700 </w:t>
      </w:r>
      <w:r w:rsidRPr="00181437">
        <w:rPr>
          <w:i/>
          <w:sz w:val="28"/>
          <w:szCs w:val="28"/>
        </w:rPr>
        <w:t xml:space="preserve"> тыс. рублей;</w:t>
      </w:r>
    </w:p>
    <w:p w14:paraId="3FC95638" w14:textId="77777777" w:rsidR="00181437" w:rsidRPr="00181437" w:rsidRDefault="00181437" w:rsidP="00181437">
      <w:pPr>
        <w:pStyle w:val="a7"/>
        <w:widowControl w:val="0"/>
        <w:numPr>
          <w:ilvl w:val="0"/>
          <w:numId w:val="33"/>
        </w:numPr>
        <w:autoSpaceDE w:val="0"/>
        <w:autoSpaceDN w:val="0"/>
        <w:adjustRightInd w:val="0"/>
        <w:ind w:hanging="1003"/>
        <w:jc w:val="both"/>
        <w:rPr>
          <w:b/>
          <w:i/>
          <w:sz w:val="28"/>
          <w:szCs w:val="28"/>
          <w:lang w:eastAsia="en-US"/>
        </w:rPr>
      </w:pPr>
      <w:r w:rsidRPr="00181437">
        <w:rPr>
          <w:b/>
          <w:bCs/>
          <w:i/>
          <w:sz w:val="28"/>
          <w:szCs w:val="28"/>
          <w:lang w:eastAsia="en-US"/>
        </w:rPr>
        <w:t>"Дети чабанов"</w:t>
      </w:r>
    </w:p>
    <w:p w14:paraId="29FD8B2C" w14:textId="77777777" w:rsidR="00181437" w:rsidRPr="00181437" w:rsidRDefault="00181437" w:rsidP="00181437">
      <w:pPr>
        <w:pStyle w:val="a7"/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851"/>
        <w:jc w:val="both"/>
        <w:rPr>
          <w:b/>
          <w:i/>
          <w:sz w:val="28"/>
          <w:szCs w:val="28"/>
          <w:lang w:eastAsia="en-US"/>
        </w:rPr>
      </w:pPr>
      <w:r w:rsidRPr="00181437">
        <w:rPr>
          <w:bCs/>
          <w:i/>
          <w:sz w:val="28"/>
          <w:szCs w:val="28"/>
          <w:lang w:eastAsia="en-US"/>
        </w:rPr>
        <w:t xml:space="preserve">на содержание детей чабанов, образовательных организаций </w:t>
      </w:r>
      <w:r w:rsidRPr="00181437">
        <w:rPr>
          <w:i/>
          <w:sz w:val="28"/>
          <w:szCs w:val="28"/>
          <w:lang w:eastAsia="en-US"/>
        </w:rPr>
        <w:t xml:space="preserve">– </w:t>
      </w:r>
      <w:proofErr w:type="gramStart"/>
      <w:r w:rsidRPr="00181437">
        <w:rPr>
          <w:i/>
          <w:sz w:val="28"/>
          <w:szCs w:val="28"/>
          <w:lang w:eastAsia="en-US"/>
        </w:rPr>
        <w:t xml:space="preserve">750 </w:t>
      </w:r>
      <w:r w:rsidRPr="00181437">
        <w:rPr>
          <w:i/>
          <w:sz w:val="28"/>
          <w:szCs w:val="28"/>
        </w:rPr>
        <w:t xml:space="preserve"> тыс.</w:t>
      </w:r>
      <w:proofErr w:type="gramEnd"/>
      <w:r w:rsidRPr="00181437">
        <w:rPr>
          <w:i/>
          <w:sz w:val="28"/>
          <w:szCs w:val="28"/>
        </w:rPr>
        <w:t xml:space="preserve"> рублей;</w:t>
      </w:r>
    </w:p>
    <w:p w14:paraId="7ED0CEE1" w14:textId="77777777" w:rsidR="00181437" w:rsidRPr="00140009" w:rsidRDefault="00181437" w:rsidP="00181437">
      <w:pPr>
        <w:pStyle w:val="a7"/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851"/>
        <w:jc w:val="both"/>
        <w:rPr>
          <w:bCs/>
          <w:i/>
          <w:sz w:val="28"/>
          <w:szCs w:val="28"/>
          <w:lang w:eastAsia="en-US"/>
        </w:rPr>
      </w:pPr>
      <w:r w:rsidRPr="00140009">
        <w:rPr>
          <w:b/>
          <w:i/>
          <w:sz w:val="28"/>
          <w:szCs w:val="28"/>
          <w:lang w:eastAsia="en-US"/>
        </w:rPr>
        <w:t>Государственные языки в системе образования</w:t>
      </w:r>
      <w:r w:rsidRPr="00140009">
        <w:rPr>
          <w:bCs/>
          <w:i/>
          <w:sz w:val="28"/>
          <w:szCs w:val="28"/>
          <w:lang w:eastAsia="en-US"/>
        </w:rPr>
        <w:t xml:space="preserve"> – 30 тыс. рублей.</w:t>
      </w:r>
    </w:p>
    <w:p w14:paraId="5EFD0F11" w14:textId="77777777" w:rsidR="00A56859" w:rsidRPr="00015918" w:rsidRDefault="00A56859" w:rsidP="00181437">
      <w:pPr>
        <w:jc w:val="both"/>
        <w:rPr>
          <w:sz w:val="28"/>
          <w:szCs w:val="28"/>
        </w:rPr>
      </w:pPr>
    </w:p>
    <w:p w14:paraId="2D37E335" w14:textId="030EACB4" w:rsidR="00A56859" w:rsidRDefault="00A56859" w:rsidP="00A56859">
      <w:pPr>
        <w:tabs>
          <w:tab w:val="left" w:pos="-567"/>
        </w:tabs>
        <w:ind w:firstLine="567"/>
        <w:jc w:val="both"/>
        <w:rPr>
          <w:sz w:val="28"/>
          <w:szCs w:val="28"/>
        </w:rPr>
      </w:pPr>
      <w:r w:rsidRPr="00015918">
        <w:rPr>
          <w:sz w:val="28"/>
          <w:szCs w:val="28"/>
        </w:rPr>
        <w:t xml:space="preserve">По разделу </w:t>
      </w:r>
      <w:r w:rsidRPr="00015918">
        <w:rPr>
          <w:b/>
          <w:sz w:val="28"/>
          <w:szCs w:val="28"/>
        </w:rPr>
        <w:t>«Другие вопросы в области образования»</w:t>
      </w:r>
      <w:r w:rsidRPr="00015918">
        <w:rPr>
          <w:sz w:val="28"/>
          <w:szCs w:val="28"/>
        </w:rPr>
        <w:t xml:space="preserve"> предусмотрено </w:t>
      </w:r>
      <w:r w:rsidR="00181437">
        <w:rPr>
          <w:sz w:val="28"/>
          <w:szCs w:val="28"/>
        </w:rPr>
        <w:t>38575</w:t>
      </w:r>
      <w:r w:rsidR="00811C53">
        <w:rPr>
          <w:sz w:val="28"/>
          <w:szCs w:val="28"/>
        </w:rPr>
        <w:t xml:space="preserve"> </w:t>
      </w:r>
      <w:r w:rsidRPr="00015918">
        <w:rPr>
          <w:b/>
          <w:sz w:val="28"/>
          <w:szCs w:val="28"/>
        </w:rPr>
        <w:t>тыс. рублей</w:t>
      </w:r>
      <w:r w:rsidRPr="00015918">
        <w:rPr>
          <w:sz w:val="28"/>
          <w:szCs w:val="28"/>
        </w:rPr>
        <w:t>, в том числе:</w:t>
      </w:r>
    </w:p>
    <w:p w14:paraId="54142E89" w14:textId="3AC07DCF" w:rsidR="009F77C2" w:rsidRPr="008461D0" w:rsidRDefault="009F77C2" w:rsidP="009F77C2">
      <w:pPr>
        <w:pStyle w:val="a7"/>
        <w:numPr>
          <w:ilvl w:val="0"/>
          <w:numId w:val="41"/>
        </w:numPr>
        <w:ind w:left="0" w:firstLine="977"/>
        <w:jc w:val="both"/>
        <w:rPr>
          <w:b/>
          <w:i/>
          <w:sz w:val="28"/>
          <w:szCs w:val="28"/>
        </w:rPr>
      </w:pPr>
      <w:proofErr w:type="gramStart"/>
      <w:r w:rsidRPr="009F77C2">
        <w:rPr>
          <w:bCs/>
          <w:i/>
          <w:sz w:val="28"/>
          <w:szCs w:val="28"/>
          <w:lang w:eastAsia="en-US"/>
        </w:rPr>
        <w:t>Субвенции  местным</w:t>
      </w:r>
      <w:proofErr w:type="gramEnd"/>
      <w:r w:rsidRPr="009F77C2">
        <w:rPr>
          <w:bCs/>
          <w:i/>
          <w:sz w:val="28"/>
          <w:szCs w:val="28"/>
          <w:lang w:eastAsia="en-US"/>
        </w:rPr>
        <w:t xml:space="preserve"> бюджетам  на содержание  специалистов, осуществляющих переданные полномочия Республики Тыва  по опеке и попечительству </w:t>
      </w:r>
      <w:r>
        <w:rPr>
          <w:bCs/>
          <w:i/>
          <w:sz w:val="28"/>
          <w:szCs w:val="28"/>
          <w:lang w:eastAsia="en-US"/>
        </w:rPr>
        <w:t xml:space="preserve"> – </w:t>
      </w:r>
      <w:r w:rsidR="00181437">
        <w:rPr>
          <w:bCs/>
          <w:i/>
          <w:sz w:val="28"/>
          <w:szCs w:val="28"/>
          <w:lang w:eastAsia="en-US"/>
        </w:rPr>
        <w:t>2948</w:t>
      </w:r>
      <w:r w:rsidR="00351A94">
        <w:rPr>
          <w:bCs/>
          <w:i/>
          <w:sz w:val="28"/>
          <w:szCs w:val="28"/>
          <w:lang w:eastAsia="en-US"/>
        </w:rPr>
        <w:t xml:space="preserve"> </w:t>
      </w:r>
      <w:r w:rsidRPr="009F77C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тыс. рублей;</w:t>
      </w:r>
    </w:p>
    <w:p w14:paraId="254A2626" w14:textId="16546139" w:rsidR="008461D0" w:rsidRPr="008461D0" w:rsidRDefault="008461D0" w:rsidP="008461D0">
      <w:pPr>
        <w:pStyle w:val="a7"/>
        <w:numPr>
          <w:ilvl w:val="0"/>
          <w:numId w:val="41"/>
        </w:numPr>
        <w:ind w:left="0" w:firstLine="977"/>
        <w:jc w:val="both"/>
        <w:rPr>
          <w:b/>
          <w:i/>
          <w:sz w:val="28"/>
          <w:szCs w:val="28"/>
        </w:rPr>
      </w:pPr>
      <w:r w:rsidRPr="008461D0">
        <w:rPr>
          <w:bCs/>
          <w:i/>
          <w:sz w:val="28"/>
          <w:szCs w:val="28"/>
          <w:lang w:eastAsia="en-US"/>
        </w:rPr>
        <w:t>Осуществление переданных полномочий по образованию и организации деятельности комиссий по делам несовершеннолетних</w:t>
      </w:r>
      <w:r>
        <w:rPr>
          <w:bCs/>
          <w:i/>
          <w:sz w:val="28"/>
          <w:szCs w:val="28"/>
          <w:lang w:eastAsia="en-US"/>
        </w:rPr>
        <w:t xml:space="preserve"> – </w:t>
      </w:r>
      <w:proofErr w:type="gramStart"/>
      <w:r w:rsidR="00181437">
        <w:rPr>
          <w:bCs/>
          <w:i/>
          <w:sz w:val="28"/>
          <w:szCs w:val="28"/>
          <w:lang w:eastAsia="en-US"/>
        </w:rPr>
        <w:t>1557</w:t>
      </w:r>
      <w:r w:rsidR="00351A94">
        <w:rPr>
          <w:bCs/>
          <w:i/>
          <w:sz w:val="28"/>
          <w:szCs w:val="28"/>
          <w:lang w:eastAsia="en-US"/>
        </w:rPr>
        <w:t xml:space="preserve"> </w:t>
      </w:r>
      <w:r w:rsidRPr="009F77C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тыс.</w:t>
      </w:r>
      <w:proofErr w:type="gramEnd"/>
      <w:r>
        <w:rPr>
          <w:i/>
          <w:sz w:val="28"/>
          <w:szCs w:val="28"/>
        </w:rPr>
        <w:t xml:space="preserve"> рублей;</w:t>
      </w:r>
    </w:p>
    <w:p w14:paraId="28A63442" w14:textId="7B2C79E8" w:rsidR="008461D0" w:rsidRPr="008461D0" w:rsidRDefault="008461D0" w:rsidP="008461D0">
      <w:pPr>
        <w:pStyle w:val="a7"/>
        <w:numPr>
          <w:ilvl w:val="0"/>
          <w:numId w:val="41"/>
        </w:numPr>
        <w:ind w:left="0" w:firstLine="977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Содержание начальника управления образования </w:t>
      </w:r>
      <w:proofErr w:type="gramStart"/>
      <w:r>
        <w:rPr>
          <w:i/>
          <w:sz w:val="28"/>
          <w:szCs w:val="28"/>
        </w:rPr>
        <w:t xml:space="preserve">-  </w:t>
      </w:r>
      <w:r w:rsidR="00181437">
        <w:rPr>
          <w:bCs/>
          <w:i/>
          <w:sz w:val="28"/>
          <w:szCs w:val="28"/>
          <w:lang w:eastAsia="en-US"/>
        </w:rPr>
        <w:t>1380</w:t>
      </w:r>
      <w:proofErr w:type="gramEnd"/>
      <w:r w:rsidRPr="009F77C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тыс. рублей;</w:t>
      </w:r>
    </w:p>
    <w:p w14:paraId="0B2F8127" w14:textId="3107F270" w:rsidR="008461D0" w:rsidRPr="0075325F" w:rsidRDefault="009F77C2" w:rsidP="008461D0">
      <w:pPr>
        <w:pStyle w:val="a7"/>
        <w:numPr>
          <w:ilvl w:val="0"/>
          <w:numId w:val="41"/>
        </w:numPr>
        <w:ind w:left="0" w:firstLine="977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Содержание аппарата управления образования </w:t>
      </w:r>
      <w:r w:rsidR="008461D0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proofErr w:type="gramStart"/>
      <w:r w:rsidR="00181437">
        <w:rPr>
          <w:bCs/>
          <w:i/>
          <w:sz w:val="28"/>
          <w:szCs w:val="28"/>
          <w:lang w:eastAsia="en-US"/>
        </w:rPr>
        <w:t>32593</w:t>
      </w:r>
      <w:r w:rsidR="008461D0">
        <w:rPr>
          <w:bCs/>
          <w:i/>
          <w:sz w:val="28"/>
          <w:szCs w:val="28"/>
          <w:lang w:eastAsia="en-US"/>
        </w:rPr>
        <w:t xml:space="preserve"> </w:t>
      </w:r>
      <w:r w:rsidR="008461D0" w:rsidRPr="009F77C2">
        <w:rPr>
          <w:i/>
          <w:sz w:val="28"/>
          <w:szCs w:val="28"/>
        </w:rPr>
        <w:t xml:space="preserve"> </w:t>
      </w:r>
      <w:r w:rsidR="008461D0">
        <w:rPr>
          <w:i/>
          <w:sz w:val="28"/>
          <w:szCs w:val="28"/>
        </w:rPr>
        <w:t>тыс.</w:t>
      </w:r>
      <w:proofErr w:type="gramEnd"/>
      <w:r w:rsidR="008461D0">
        <w:rPr>
          <w:i/>
          <w:sz w:val="28"/>
          <w:szCs w:val="28"/>
        </w:rPr>
        <w:t xml:space="preserve"> рублей;</w:t>
      </w:r>
    </w:p>
    <w:p w14:paraId="453F0B89" w14:textId="77777777" w:rsidR="0075325F" w:rsidRDefault="0075325F" w:rsidP="0075325F">
      <w:pPr>
        <w:jc w:val="both"/>
        <w:rPr>
          <w:b/>
          <w:i/>
          <w:sz w:val="28"/>
          <w:szCs w:val="28"/>
        </w:rPr>
      </w:pPr>
    </w:p>
    <w:p w14:paraId="13ACF421" w14:textId="7FE08583" w:rsidR="002B08D2" w:rsidRPr="002B08D2" w:rsidRDefault="0075325F" w:rsidP="002B08D2">
      <w:pPr>
        <w:pStyle w:val="a7"/>
        <w:numPr>
          <w:ilvl w:val="0"/>
          <w:numId w:val="34"/>
        </w:num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 Культуре </w:t>
      </w:r>
      <w:r w:rsidRPr="00351A94">
        <w:rPr>
          <w:b/>
          <w:sz w:val="28"/>
          <w:szCs w:val="28"/>
        </w:rPr>
        <w:t xml:space="preserve">Муниципальная программа </w:t>
      </w:r>
      <w:proofErr w:type="gramStart"/>
      <w:r w:rsidRPr="00351A94">
        <w:rPr>
          <w:b/>
          <w:sz w:val="28"/>
          <w:szCs w:val="28"/>
        </w:rPr>
        <w:t>« Развитие</w:t>
      </w:r>
      <w:proofErr w:type="gramEnd"/>
      <w:r w:rsidRPr="00351A94">
        <w:rPr>
          <w:b/>
          <w:sz w:val="28"/>
          <w:szCs w:val="28"/>
        </w:rPr>
        <w:t xml:space="preserve"> культуры в Монгун-Тайгинском кожууне на 2024-2026 годы» </w:t>
      </w:r>
      <w:r w:rsidR="002B08D2">
        <w:rPr>
          <w:b/>
          <w:sz w:val="28"/>
          <w:szCs w:val="28"/>
        </w:rPr>
        <w:t xml:space="preserve"> всего 113632,3 </w:t>
      </w:r>
      <w:r w:rsidR="002B08D2" w:rsidRPr="002B08D2">
        <w:rPr>
          <w:b/>
          <w:i/>
          <w:sz w:val="28"/>
          <w:szCs w:val="28"/>
        </w:rPr>
        <w:t>тыс. рублей.</w:t>
      </w:r>
    </w:p>
    <w:p w14:paraId="2BE32B8D" w14:textId="59AEC629" w:rsidR="0075325F" w:rsidRDefault="0075325F" w:rsidP="0075325F">
      <w:pPr>
        <w:tabs>
          <w:tab w:val="left" w:pos="-567"/>
          <w:tab w:val="left" w:pos="993"/>
          <w:tab w:val="left" w:pos="7530"/>
        </w:tabs>
        <w:ind w:firstLine="567"/>
        <w:jc w:val="both"/>
        <w:rPr>
          <w:sz w:val="28"/>
          <w:szCs w:val="28"/>
        </w:rPr>
      </w:pPr>
      <w:r w:rsidRPr="00015918">
        <w:rPr>
          <w:sz w:val="28"/>
          <w:szCs w:val="28"/>
        </w:rPr>
        <w:lastRenderedPageBreak/>
        <w:t xml:space="preserve">По подразделу </w:t>
      </w:r>
      <w:r w:rsidRPr="00015918">
        <w:rPr>
          <w:b/>
          <w:sz w:val="28"/>
          <w:szCs w:val="28"/>
        </w:rPr>
        <w:t>«Дополнительное образование детей»</w:t>
      </w:r>
      <w:r w:rsidRPr="00015918">
        <w:rPr>
          <w:sz w:val="28"/>
          <w:szCs w:val="28"/>
        </w:rPr>
        <w:t xml:space="preserve"> – </w:t>
      </w:r>
      <w:r w:rsidR="002B08D2">
        <w:rPr>
          <w:sz w:val="28"/>
          <w:szCs w:val="28"/>
        </w:rPr>
        <w:t>49637</w:t>
      </w:r>
      <w:r>
        <w:rPr>
          <w:sz w:val="28"/>
          <w:szCs w:val="28"/>
        </w:rPr>
        <w:t xml:space="preserve"> </w:t>
      </w:r>
      <w:r w:rsidRPr="00015918">
        <w:rPr>
          <w:b/>
          <w:sz w:val="28"/>
          <w:szCs w:val="28"/>
        </w:rPr>
        <w:t xml:space="preserve">тыс. </w:t>
      </w:r>
      <w:proofErr w:type="gramStart"/>
      <w:r w:rsidRPr="00015918">
        <w:rPr>
          <w:b/>
          <w:sz w:val="28"/>
          <w:szCs w:val="28"/>
        </w:rPr>
        <w:t>рублей,</w:t>
      </w:r>
      <w:r w:rsidRPr="000159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</w:t>
      </w:r>
      <w:proofErr w:type="gramEnd"/>
      <w:r>
        <w:rPr>
          <w:sz w:val="28"/>
          <w:szCs w:val="28"/>
        </w:rPr>
        <w:t xml:space="preserve"> сравнению с 2025</w:t>
      </w:r>
      <w:r w:rsidRPr="00015918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 рост  </w:t>
      </w:r>
      <w:r w:rsidRPr="0001591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20 </w:t>
      </w:r>
      <w:r w:rsidRPr="00015918">
        <w:rPr>
          <w:sz w:val="28"/>
          <w:szCs w:val="28"/>
        </w:rPr>
        <w:t>%, в том числе из них:</w:t>
      </w:r>
    </w:p>
    <w:p w14:paraId="450A9411" w14:textId="77777777" w:rsidR="0075325F" w:rsidRPr="00015918" w:rsidRDefault="0075325F" w:rsidP="0075325F">
      <w:pPr>
        <w:tabs>
          <w:tab w:val="left" w:pos="-567"/>
          <w:tab w:val="left" w:pos="993"/>
          <w:tab w:val="left" w:pos="7530"/>
        </w:tabs>
        <w:ind w:firstLine="567"/>
        <w:jc w:val="both"/>
        <w:rPr>
          <w:sz w:val="28"/>
          <w:szCs w:val="28"/>
        </w:rPr>
      </w:pPr>
    </w:p>
    <w:p w14:paraId="41DF33D5" w14:textId="1CACCD7D" w:rsidR="0075325F" w:rsidRPr="0075325F" w:rsidRDefault="0075325F" w:rsidP="0075325F">
      <w:pPr>
        <w:pStyle w:val="a7"/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E149C4">
        <w:rPr>
          <w:i/>
          <w:sz w:val="28"/>
          <w:szCs w:val="28"/>
        </w:rPr>
        <w:t xml:space="preserve">субсидии на коммунальные услуги – </w:t>
      </w:r>
      <w:r>
        <w:rPr>
          <w:i/>
          <w:sz w:val="28"/>
          <w:szCs w:val="28"/>
          <w:lang w:eastAsia="en-US"/>
        </w:rPr>
        <w:t>684</w:t>
      </w:r>
      <w:r w:rsidRPr="0075325F">
        <w:rPr>
          <w:i/>
          <w:sz w:val="28"/>
          <w:szCs w:val="28"/>
          <w:lang w:eastAsia="en-US"/>
        </w:rPr>
        <w:t xml:space="preserve"> </w:t>
      </w:r>
      <w:r w:rsidRPr="0075325F">
        <w:rPr>
          <w:i/>
          <w:sz w:val="28"/>
          <w:szCs w:val="28"/>
        </w:rPr>
        <w:t>тыс. рублей;</w:t>
      </w:r>
    </w:p>
    <w:p w14:paraId="2AD43C2F" w14:textId="51DAD36D" w:rsidR="0075325F" w:rsidRDefault="0075325F" w:rsidP="0075325F">
      <w:pPr>
        <w:pStyle w:val="a7"/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i/>
          <w:sz w:val="28"/>
          <w:szCs w:val="28"/>
          <w:lang w:eastAsia="en-US"/>
        </w:rPr>
      </w:pPr>
      <w:r w:rsidRPr="00E149C4">
        <w:rPr>
          <w:i/>
          <w:sz w:val="28"/>
          <w:szCs w:val="28"/>
          <w:lang w:eastAsia="en-US"/>
        </w:rPr>
        <w:t xml:space="preserve">финансовое </w:t>
      </w:r>
      <w:proofErr w:type="gramStart"/>
      <w:r w:rsidRPr="00E149C4">
        <w:rPr>
          <w:i/>
          <w:sz w:val="28"/>
          <w:szCs w:val="28"/>
          <w:lang w:eastAsia="en-US"/>
        </w:rPr>
        <w:t>обеспечение  муниципального</w:t>
      </w:r>
      <w:proofErr w:type="gramEnd"/>
      <w:r w:rsidRPr="00E149C4">
        <w:rPr>
          <w:i/>
          <w:sz w:val="28"/>
          <w:szCs w:val="28"/>
          <w:lang w:eastAsia="en-US"/>
        </w:rPr>
        <w:t xml:space="preserve"> задания на оказание муниципальных услуг – </w:t>
      </w:r>
      <w:r>
        <w:rPr>
          <w:i/>
          <w:sz w:val="28"/>
          <w:szCs w:val="28"/>
          <w:lang w:eastAsia="en-US"/>
        </w:rPr>
        <w:t>48855</w:t>
      </w:r>
      <w:r w:rsidRPr="00B75C7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тыс. рублей;</w:t>
      </w:r>
    </w:p>
    <w:p w14:paraId="2B15ADB1" w14:textId="21360081" w:rsidR="0075325F" w:rsidRDefault="0075325F" w:rsidP="0075325F">
      <w:pPr>
        <w:pStyle w:val="a7"/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i/>
          <w:sz w:val="28"/>
          <w:szCs w:val="28"/>
          <w:lang w:eastAsia="en-US"/>
        </w:rPr>
      </w:pPr>
      <w:r w:rsidRPr="00B75C75">
        <w:rPr>
          <w:i/>
          <w:sz w:val="28"/>
          <w:szCs w:val="28"/>
          <w:lang w:eastAsia="en-US"/>
        </w:rPr>
        <w:t>Субвенции для предоставления льготы сельским специалистам по жилищно-коммунальным услугам</w:t>
      </w:r>
      <w:r>
        <w:rPr>
          <w:i/>
          <w:sz w:val="28"/>
          <w:szCs w:val="28"/>
          <w:lang w:eastAsia="en-US"/>
        </w:rPr>
        <w:t xml:space="preserve"> – </w:t>
      </w:r>
      <w:r w:rsidR="002B08D2">
        <w:rPr>
          <w:i/>
          <w:sz w:val="28"/>
          <w:szCs w:val="28"/>
          <w:lang w:eastAsia="en-US"/>
        </w:rPr>
        <w:t>98</w:t>
      </w:r>
      <w:r>
        <w:rPr>
          <w:i/>
          <w:sz w:val="28"/>
          <w:szCs w:val="28"/>
          <w:lang w:eastAsia="en-US"/>
        </w:rPr>
        <w:t xml:space="preserve"> тыс. рублей;</w:t>
      </w:r>
    </w:p>
    <w:p w14:paraId="705C9C40" w14:textId="77777777" w:rsidR="0075325F" w:rsidRPr="00351A94" w:rsidRDefault="0075325F" w:rsidP="0075325F">
      <w:pPr>
        <w:pStyle w:val="a7"/>
        <w:numPr>
          <w:ilvl w:val="0"/>
          <w:numId w:val="34"/>
        </w:num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14:paraId="2FD9B148" w14:textId="6777B910" w:rsidR="0075325F" w:rsidRPr="0075325F" w:rsidRDefault="0075325F" w:rsidP="0075325F">
      <w:pPr>
        <w:ind w:left="1416"/>
        <w:jc w:val="both"/>
        <w:rPr>
          <w:b/>
          <w:i/>
          <w:sz w:val="28"/>
          <w:szCs w:val="28"/>
        </w:rPr>
      </w:pPr>
    </w:p>
    <w:p w14:paraId="48B48EA4" w14:textId="77777777" w:rsidR="00A56859" w:rsidRPr="00015918" w:rsidRDefault="00A56859" w:rsidP="00A56859">
      <w:pPr>
        <w:ind w:firstLine="540"/>
        <w:jc w:val="both"/>
        <w:rPr>
          <w:sz w:val="28"/>
          <w:szCs w:val="28"/>
        </w:rPr>
      </w:pPr>
    </w:p>
    <w:p w14:paraId="51D11446" w14:textId="77777777" w:rsidR="00A56859" w:rsidRPr="00015918" w:rsidRDefault="00A56859" w:rsidP="00A56859">
      <w:pPr>
        <w:jc w:val="center"/>
        <w:rPr>
          <w:b/>
          <w:sz w:val="28"/>
          <w:szCs w:val="28"/>
          <w:u w:val="single"/>
        </w:rPr>
      </w:pPr>
      <w:r w:rsidRPr="00015918">
        <w:rPr>
          <w:b/>
          <w:sz w:val="28"/>
          <w:szCs w:val="28"/>
          <w:u w:val="single"/>
        </w:rPr>
        <w:t>Раздел 0800 «Культура»</w:t>
      </w:r>
    </w:p>
    <w:p w14:paraId="5D03B471" w14:textId="77777777" w:rsidR="00A56859" w:rsidRPr="00015918" w:rsidRDefault="00A56859" w:rsidP="00A56859">
      <w:pPr>
        <w:jc w:val="center"/>
        <w:rPr>
          <w:szCs w:val="28"/>
        </w:rPr>
      </w:pPr>
    </w:p>
    <w:p w14:paraId="722E4C48" w14:textId="77777777" w:rsidR="00A56859" w:rsidRPr="00015918" w:rsidRDefault="00A56859" w:rsidP="00A56859">
      <w:pPr>
        <w:ind w:firstLine="567"/>
        <w:jc w:val="both"/>
        <w:rPr>
          <w:sz w:val="28"/>
          <w:szCs w:val="28"/>
        </w:rPr>
      </w:pPr>
      <w:r w:rsidRPr="00015918">
        <w:rPr>
          <w:sz w:val="28"/>
        </w:rPr>
        <w:t>Бюджетные ассигнования запланированы</w:t>
      </w:r>
      <w:r w:rsidRPr="00015918">
        <w:rPr>
          <w:rFonts w:eastAsia="Calibri"/>
          <w:sz w:val="28"/>
          <w:lang w:eastAsia="en-US"/>
        </w:rPr>
        <w:t xml:space="preserve"> в объеме </w:t>
      </w:r>
      <w:r w:rsidR="00351A94">
        <w:rPr>
          <w:rFonts w:eastAsia="Calibri"/>
          <w:b/>
          <w:sz w:val="28"/>
          <w:lang w:eastAsia="en-US"/>
        </w:rPr>
        <w:t>44765,4 тыс.</w:t>
      </w:r>
      <w:r w:rsidRPr="00015918">
        <w:rPr>
          <w:b/>
          <w:sz w:val="28"/>
          <w:szCs w:val="28"/>
        </w:rPr>
        <w:t xml:space="preserve"> рублей</w:t>
      </w:r>
      <w:r w:rsidR="00811C53">
        <w:rPr>
          <w:sz w:val="28"/>
          <w:szCs w:val="28"/>
        </w:rPr>
        <w:t xml:space="preserve"> с </w:t>
      </w:r>
      <w:r w:rsidR="00351A94">
        <w:rPr>
          <w:sz w:val="28"/>
          <w:szCs w:val="28"/>
        </w:rPr>
        <w:t>ростом</w:t>
      </w:r>
      <w:r w:rsidR="00811C53">
        <w:rPr>
          <w:sz w:val="28"/>
          <w:szCs w:val="28"/>
        </w:rPr>
        <w:t xml:space="preserve"> к уровню 202</w:t>
      </w:r>
      <w:r w:rsidR="00351A94">
        <w:rPr>
          <w:sz w:val="28"/>
          <w:szCs w:val="28"/>
        </w:rPr>
        <w:t>4</w:t>
      </w:r>
      <w:r w:rsidRPr="00015918">
        <w:rPr>
          <w:sz w:val="28"/>
          <w:szCs w:val="28"/>
        </w:rPr>
        <w:t xml:space="preserve"> </w:t>
      </w:r>
      <w:r w:rsidR="00811C53">
        <w:rPr>
          <w:sz w:val="28"/>
          <w:szCs w:val="28"/>
        </w:rPr>
        <w:t xml:space="preserve">года на </w:t>
      </w:r>
      <w:r w:rsidR="00424B5E">
        <w:rPr>
          <w:sz w:val="28"/>
          <w:szCs w:val="28"/>
        </w:rPr>
        <w:t>6</w:t>
      </w:r>
      <w:r w:rsidRPr="00015918">
        <w:rPr>
          <w:sz w:val="28"/>
          <w:szCs w:val="28"/>
        </w:rPr>
        <w:t>,0%.</w:t>
      </w:r>
    </w:p>
    <w:p w14:paraId="7531624F" w14:textId="77777777" w:rsidR="00A56859" w:rsidRPr="00015918" w:rsidRDefault="00A56859" w:rsidP="00A56859">
      <w:pPr>
        <w:ind w:firstLine="567"/>
        <w:jc w:val="both"/>
        <w:rPr>
          <w:b/>
          <w:sz w:val="28"/>
          <w:szCs w:val="28"/>
        </w:rPr>
      </w:pPr>
      <w:r w:rsidRPr="00015918">
        <w:rPr>
          <w:b/>
          <w:sz w:val="28"/>
          <w:szCs w:val="28"/>
        </w:rPr>
        <w:t>По разделу 0801</w:t>
      </w:r>
      <w:r w:rsidRPr="00015918">
        <w:t xml:space="preserve"> </w:t>
      </w:r>
      <w:r w:rsidRPr="00015918">
        <w:rPr>
          <w:b/>
        </w:rPr>
        <w:t>Культура</w:t>
      </w:r>
    </w:p>
    <w:p w14:paraId="02957028" w14:textId="77777777" w:rsidR="00351A94" w:rsidRPr="00351A94" w:rsidRDefault="00A56859" w:rsidP="00351A94">
      <w:pPr>
        <w:pStyle w:val="a7"/>
        <w:numPr>
          <w:ilvl w:val="0"/>
          <w:numId w:val="34"/>
        </w:num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351A94">
        <w:rPr>
          <w:b/>
          <w:sz w:val="28"/>
          <w:szCs w:val="28"/>
        </w:rPr>
        <w:t xml:space="preserve">Муниципальная программа </w:t>
      </w:r>
      <w:proofErr w:type="gramStart"/>
      <w:r w:rsidR="00351A94" w:rsidRPr="00351A94">
        <w:rPr>
          <w:b/>
          <w:sz w:val="28"/>
          <w:szCs w:val="28"/>
        </w:rPr>
        <w:t>« Развитие</w:t>
      </w:r>
      <w:proofErr w:type="gramEnd"/>
      <w:r w:rsidR="00351A94" w:rsidRPr="00351A94">
        <w:rPr>
          <w:b/>
          <w:sz w:val="28"/>
          <w:szCs w:val="28"/>
        </w:rPr>
        <w:t xml:space="preserve"> культуры в Монгун-Тайгинском кожууне на 2024-2026 годы» </w:t>
      </w:r>
    </w:p>
    <w:p w14:paraId="39FC60F5" w14:textId="69C30157" w:rsidR="00424B5E" w:rsidRPr="00351A94" w:rsidRDefault="00424B5E" w:rsidP="00351A94">
      <w:pPr>
        <w:pStyle w:val="a7"/>
        <w:numPr>
          <w:ilvl w:val="0"/>
          <w:numId w:val="34"/>
        </w:num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351A94">
        <w:rPr>
          <w:b/>
          <w:bCs/>
          <w:i/>
          <w:sz w:val="28"/>
          <w:szCs w:val="28"/>
          <w:lang w:eastAsia="en-US"/>
        </w:rPr>
        <w:t>“Библиотечное обслуживание населения”</w:t>
      </w:r>
      <w:r w:rsidR="0082073E" w:rsidRPr="00351A94">
        <w:rPr>
          <w:b/>
          <w:bCs/>
          <w:i/>
          <w:sz w:val="28"/>
          <w:szCs w:val="28"/>
          <w:lang w:eastAsia="en-US"/>
        </w:rPr>
        <w:t xml:space="preserve"> – </w:t>
      </w:r>
      <w:r w:rsidR="002B08D2">
        <w:rPr>
          <w:bCs/>
          <w:i/>
          <w:sz w:val="28"/>
          <w:szCs w:val="28"/>
          <w:lang w:eastAsia="en-US"/>
        </w:rPr>
        <w:t>17185</w:t>
      </w:r>
      <w:r w:rsidR="00351A94">
        <w:rPr>
          <w:bCs/>
          <w:i/>
          <w:sz w:val="28"/>
          <w:szCs w:val="28"/>
          <w:lang w:eastAsia="en-US"/>
        </w:rPr>
        <w:t xml:space="preserve"> </w:t>
      </w:r>
      <w:r w:rsidR="0082073E" w:rsidRPr="00351A94">
        <w:rPr>
          <w:i/>
          <w:sz w:val="28"/>
          <w:szCs w:val="28"/>
        </w:rPr>
        <w:t>тыс. рублей в том числе;</w:t>
      </w:r>
    </w:p>
    <w:p w14:paraId="22207A37" w14:textId="4D8A867C" w:rsidR="00424B5E" w:rsidRPr="00424B5E" w:rsidRDefault="00424B5E" w:rsidP="00424B5E">
      <w:pPr>
        <w:pStyle w:val="a7"/>
        <w:numPr>
          <w:ilvl w:val="0"/>
          <w:numId w:val="34"/>
        </w:numPr>
        <w:ind w:left="0" w:firstLine="709"/>
        <w:rPr>
          <w:i/>
          <w:sz w:val="28"/>
          <w:szCs w:val="28"/>
        </w:rPr>
      </w:pPr>
      <w:r w:rsidRPr="00424B5E">
        <w:rPr>
          <w:i/>
          <w:sz w:val="28"/>
          <w:szCs w:val="28"/>
        </w:rPr>
        <w:t xml:space="preserve">финансовое </w:t>
      </w:r>
      <w:proofErr w:type="gramStart"/>
      <w:r w:rsidRPr="00424B5E">
        <w:rPr>
          <w:i/>
          <w:sz w:val="28"/>
          <w:szCs w:val="28"/>
        </w:rPr>
        <w:t>обеспечение  муниципального</w:t>
      </w:r>
      <w:proofErr w:type="gramEnd"/>
      <w:r w:rsidRPr="00424B5E">
        <w:rPr>
          <w:i/>
          <w:sz w:val="28"/>
          <w:szCs w:val="28"/>
        </w:rPr>
        <w:t xml:space="preserve"> задания на оказание муниципальных услуг – </w:t>
      </w:r>
      <w:r w:rsidR="002B08D2">
        <w:rPr>
          <w:i/>
          <w:sz w:val="28"/>
          <w:szCs w:val="28"/>
        </w:rPr>
        <w:t>16961</w:t>
      </w:r>
      <w:r w:rsidRPr="00424B5E">
        <w:rPr>
          <w:i/>
          <w:sz w:val="28"/>
          <w:szCs w:val="28"/>
        </w:rPr>
        <w:t xml:space="preserve"> тыс. рублей;</w:t>
      </w:r>
    </w:p>
    <w:p w14:paraId="5998CB19" w14:textId="42323C54" w:rsidR="00424B5E" w:rsidRPr="00424B5E" w:rsidRDefault="00424B5E" w:rsidP="00424B5E">
      <w:pPr>
        <w:pStyle w:val="a7"/>
        <w:numPr>
          <w:ilvl w:val="0"/>
          <w:numId w:val="34"/>
        </w:numPr>
        <w:rPr>
          <w:i/>
          <w:sz w:val="28"/>
          <w:szCs w:val="28"/>
        </w:rPr>
      </w:pPr>
      <w:r w:rsidRPr="00424B5E">
        <w:rPr>
          <w:i/>
          <w:sz w:val="28"/>
          <w:szCs w:val="28"/>
        </w:rPr>
        <w:t xml:space="preserve">субсидии на коммунальные услуги – </w:t>
      </w:r>
      <w:proofErr w:type="gramStart"/>
      <w:r w:rsidR="002B08D2">
        <w:rPr>
          <w:i/>
          <w:sz w:val="28"/>
          <w:szCs w:val="28"/>
        </w:rPr>
        <w:t>224</w:t>
      </w:r>
      <w:r w:rsidRPr="00424B5E">
        <w:rPr>
          <w:i/>
          <w:sz w:val="28"/>
          <w:szCs w:val="28"/>
        </w:rPr>
        <w:t xml:space="preserve">  тыс.</w:t>
      </w:r>
      <w:proofErr w:type="gramEnd"/>
      <w:r w:rsidRPr="00424B5E">
        <w:rPr>
          <w:i/>
          <w:sz w:val="28"/>
          <w:szCs w:val="28"/>
        </w:rPr>
        <w:t xml:space="preserve"> рублей;</w:t>
      </w:r>
    </w:p>
    <w:p w14:paraId="55B45599" w14:textId="17B1DD74" w:rsidR="0082073E" w:rsidRPr="0082073E" w:rsidRDefault="0082073E" w:rsidP="0082073E">
      <w:pPr>
        <w:pStyle w:val="a7"/>
        <w:numPr>
          <w:ilvl w:val="0"/>
          <w:numId w:val="34"/>
        </w:numPr>
        <w:ind w:left="0" w:firstLine="709"/>
        <w:rPr>
          <w:i/>
          <w:sz w:val="28"/>
          <w:szCs w:val="28"/>
        </w:rPr>
      </w:pPr>
      <w:r w:rsidRPr="0082073E">
        <w:rPr>
          <w:b/>
          <w:bCs/>
          <w:i/>
          <w:sz w:val="28"/>
          <w:szCs w:val="28"/>
          <w:lang w:eastAsia="en-US"/>
        </w:rPr>
        <w:t xml:space="preserve">«Организация досуга и развитие местного народного </w:t>
      </w:r>
      <w:proofErr w:type="gramStart"/>
      <w:r w:rsidRPr="0082073E">
        <w:rPr>
          <w:b/>
          <w:bCs/>
          <w:i/>
          <w:sz w:val="28"/>
          <w:szCs w:val="28"/>
          <w:lang w:eastAsia="en-US"/>
        </w:rPr>
        <w:t xml:space="preserve">творчества» </w:t>
      </w:r>
      <w:r>
        <w:rPr>
          <w:b/>
          <w:bCs/>
          <w:i/>
          <w:sz w:val="28"/>
          <w:szCs w:val="28"/>
          <w:lang w:eastAsia="en-US"/>
        </w:rPr>
        <w:t xml:space="preserve"> –</w:t>
      </w:r>
      <w:proofErr w:type="gramEnd"/>
      <w:r>
        <w:rPr>
          <w:b/>
          <w:bCs/>
          <w:i/>
          <w:sz w:val="28"/>
          <w:szCs w:val="28"/>
          <w:lang w:eastAsia="en-US"/>
        </w:rPr>
        <w:t xml:space="preserve"> </w:t>
      </w:r>
      <w:r w:rsidR="002B08D2">
        <w:rPr>
          <w:bCs/>
          <w:i/>
          <w:sz w:val="28"/>
          <w:szCs w:val="28"/>
          <w:lang w:eastAsia="en-US"/>
        </w:rPr>
        <w:t>30381</w:t>
      </w:r>
      <w:r w:rsidRPr="0082073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тыс. рублей в том числе;</w:t>
      </w:r>
    </w:p>
    <w:p w14:paraId="0244AE6B" w14:textId="0F8CCF2D" w:rsidR="0082073E" w:rsidRPr="00424B5E" w:rsidRDefault="0082073E" w:rsidP="0082073E">
      <w:pPr>
        <w:pStyle w:val="a7"/>
        <w:numPr>
          <w:ilvl w:val="0"/>
          <w:numId w:val="34"/>
        </w:numPr>
        <w:ind w:left="0" w:firstLine="709"/>
        <w:rPr>
          <w:i/>
          <w:sz w:val="28"/>
          <w:szCs w:val="28"/>
        </w:rPr>
      </w:pPr>
      <w:r w:rsidRPr="00424B5E">
        <w:rPr>
          <w:i/>
          <w:sz w:val="28"/>
          <w:szCs w:val="28"/>
        </w:rPr>
        <w:t xml:space="preserve">финансовое </w:t>
      </w:r>
      <w:proofErr w:type="gramStart"/>
      <w:r w:rsidRPr="00424B5E">
        <w:rPr>
          <w:i/>
          <w:sz w:val="28"/>
          <w:szCs w:val="28"/>
        </w:rPr>
        <w:t>обеспечение  муниципального</w:t>
      </w:r>
      <w:proofErr w:type="gramEnd"/>
      <w:r w:rsidRPr="00424B5E">
        <w:rPr>
          <w:i/>
          <w:sz w:val="28"/>
          <w:szCs w:val="28"/>
        </w:rPr>
        <w:t xml:space="preserve"> задания на оказание муниципальных услуг – </w:t>
      </w:r>
      <w:r w:rsidR="002B08D2">
        <w:rPr>
          <w:i/>
          <w:sz w:val="28"/>
          <w:szCs w:val="28"/>
        </w:rPr>
        <w:t>29108</w:t>
      </w:r>
      <w:r>
        <w:rPr>
          <w:i/>
          <w:sz w:val="28"/>
          <w:szCs w:val="28"/>
        </w:rPr>
        <w:t xml:space="preserve"> </w:t>
      </w:r>
      <w:r w:rsidRPr="00424B5E">
        <w:rPr>
          <w:i/>
          <w:sz w:val="28"/>
          <w:szCs w:val="28"/>
        </w:rPr>
        <w:t xml:space="preserve"> тыс. рублей;</w:t>
      </w:r>
    </w:p>
    <w:p w14:paraId="1FE3FE90" w14:textId="0847802E" w:rsidR="0082073E" w:rsidRPr="00424B5E" w:rsidRDefault="0082073E" w:rsidP="0082073E">
      <w:pPr>
        <w:pStyle w:val="a7"/>
        <w:numPr>
          <w:ilvl w:val="0"/>
          <w:numId w:val="34"/>
        </w:numPr>
        <w:rPr>
          <w:i/>
          <w:sz w:val="28"/>
          <w:szCs w:val="28"/>
        </w:rPr>
      </w:pPr>
      <w:r w:rsidRPr="00424B5E">
        <w:rPr>
          <w:i/>
          <w:sz w:val="28"/>
          <w:szCs w:val="28"/>
        </w:rPr>
        <w:t xml:space="preserve">субсидии на коммунальные услуги – </w:t>
      </w:r>
      <w:proofErr w:type="gramStart"/>
      <w:r w:rsidR="002B08D2">
        <w:rPr>
          <w:i/>
          <w:sz w:val="28"/>
          <w:szCs w:val="28"/>
        </w:rPr>
        <w:t>1273</w:t>
      </w:r>
      <w:r w:rsidRPr="00424B5E">
        <w:rPr>
          <w:i/>
          <w:sz w:val="28"/>
          <w:szCs w:val="28"/>
        </w:rPr>
        <w:t xml:space="preserve">  тыс.</w:t>
      </w:r>
      <w:proofErr w:type="gramEnd"/>
      <w:r w:rsidRPr="00424B5E">
        <w:rPr>
          <w:i/>
          <w:sz w:val="28"/>
          <w:szCs w:val="28"/>
        </w:rPr>
        <w:t xml:space="preserve"> рублей;</w:t>
      </w:r>
    </w:p>
    <w:p w14:paraId="08A99CEE" w14:textId="095CC1D2" w:rsidR="00424B5E" w:rsidRPr="0082073E" w:rsidRDefault="0082073E" w:rsidP="0082073E">
      <w:pPr>
        <w:pStyle w:val="a7"/>
        <w:numPr>
          <w:ilvl w:val="0"/>
          <w:numId w:val="34"/>
        </w:numPr>
        <w:ind w:left="0" w:firstLine="709"/>
        <w:rPr>
          <w:i/>
          <w:sz w:val="28"/>
          <w:szCs w:val="28"/>
        </w:rPr>
      </w:pPr>
      <w:r w:rsidRPr="0082073E">
        <w:rPr>
          <w:b/>
          <w:bCs/>
          <w:i/>
          <w:sz w:val="28"/>
          <w:szCs w:val="28"/>
          <w:lang w:eastAsia="en-US"/>
        </w:rPr>
        <w:t xml:space="preserve">«Развитие муниципального театра» </w:t>
      </w:r>
      <w:r>
        <w:rPr>
          <w:b/>
          <w:bCs/>
          <w:i/>
          <w:sz w:val="28"/>
          <w:szCs w:val="28"/>
          <w:lang w:eastAsia="en-US"/>
        </w:rPr>
        <w:t xml:space="preserve">– </w:t>
      </w:r>
      <w:r w:rsidR="002B08D2">
        <w:rPr>
          <w:bCs/>
          <w:i/>
          <w:sz w:val="28"/>
          <w:szCs w:val="28"/>
          <w:lang w:eastAsia="en-US"/>
        </w:rPr>
        <w:t>11803,</w:t>
      </w:r>
      <w:proofErr w:type="gramStart"/>
      <w:r w:rsidR="002B08D2">
        <w:rPr>
          <w:bCs/>
          <w:i/>
          <w:sz w:val="28"/>
          <w:szCs w:val="28"/>
          <w:lang w:eastAsia="en-US"/>
        </w:rPr>
        <w:t>3</w:t>
      </w:r>
      <w:r w:rsidRPr="0082073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тыс.</w:t>
      </w:r>
      <w:proofErr w:type="gramEnd"/>
      <w:r>
        <w:rPr>
          <w:i/>
          <w:sz w:val="28"/>
          <w:szCs w:val="28"/>
        </w:rPr>
        <w:t xml:space="preserve"> рублей в том числе;</w:t>
      </w:r>
    </w:p>
    <w:p w14:paraId="6DF60CEE" w14:textId="6D02E6E4" w:rsidR="0082073E" w:rsidRPr="00424B5E" w:rsidRDefault="0082073E" w:rsidP="0082073E">
      <w:pPr>
        <w:pStyle w:val="a7"/>
        <w:numPr>
          <w:ilvl w:val="0"/>
          <w:numId w:val="34"/>
        </w:numPr>
        <w:ind w:left="0" w:firstLine="709"/>
        <w:rPr>
          <w:i/>
          <w:sz w:val="28"/>
          <w:szCs w:val="28"/>
        </w:rPr>
      </w:pPr>
      <w:r w:rsidRPr="00424B5E">
        <w:rPr>
          <w:i/>
          <w:sz w:val="28"/>
          <w:szCs w:val="28"/>
        </w:rPr>
        <w:t xml:space="preserve">финансовое </w:t>
      </w:r>
      <w:proofErr w:type="gramStart"/>
      <w:r w:rsidRPr="00424B5E">
        <w:rPr>
          <w:i/>
          <w:sz w:val="28"/>
          <w:szCs w:val="28"/>
        </w:rPr>
        <w:t>обеспечение  муниципального</w:t>
      </w:r>
      <w:proofErr w:type="gramEnd"/>
      <w:r w:rsidRPr="00424B5E">
        <w:rPr>
          <w:i/>
          <w:sz w:val="28"/>
          <w:szCs w:val="28"/>
        </w:rPr>
        <w:t xml:space="preserve"> задания на оказание муниципальных услуг – </w:t>
      </w:r>
      <w:r w:rsidR="002B08D2">
        <w:rPr>
          <w:i/>
          <w:sz w:val="28"/>
          <w:szCs w:val="28"/>
        </w:rPr>
        <w:t>11403,3</w:t>
      </w:r>
      <w:r>
        <w:rPr>
          <w:i/>
          <w:sz w:val="28"/>
          <w:szCs w:val="28"/>
        </w:rPr>
        <w:t xml:space="preserve"> </w:t>
      </w:r>
      <w:r w:rsidRPr="00424B5E">
        <w:rPr>
          <w:i/>
          <w:sz w:val="28"/>
          <w:szCs w:val="28"/>
        </w:rPr>
        <w:t xml:space="preserve"> тыс. рублей;</w:t>
      </w:r>
    </w:p>
    <w:p w14:paraId="135B08B0" w14:textId="775ADBC0" w:rsidR="0082073E" w:rsidRDefault="0082073E" w:rsidP="0082073E">
      <w:pPr>
        <w:pStyle w:val="a7"/>
        <w:numPr>
          <w:ilvl w:val="0"/>
          <w:numId w:val="34"/>
        </w:numPr>
        <w:rPr>
          <w:i/>
          <w:sz w:val="28"/>
          <w:szCs w:val="28"/>
        </w:rPr>
      </w:pPr>
      <w:r w:rsidRPr="00424B5E">
        <w:rPr>
          <w:i/>
          <w:sz w:val="28"/>
          <w:szCs w:val="28"/>
        </w:rPr>
        <w:t xml:space="preserve">субсидии на коммунальные услуги – </w:t>
      </w:r>
      <w:proofErr w:type="gramStart"/>
      <w:r w:rsidR="002B08D2">
        <w:rPr>
          <w:i/>
          <w:sz w:val="28"/>
          <w:szCs w:val="28"/>
        </w:rPr>
        <w:t>400</w:t>
      </w:r>
      <w:r w:rsidRPr="00424B5E">
        <w:rPr>
          <w:i/>
          <w:sz w:val="28"/>
          <w:szCs w:val="28"/>
        </w:rPr>
        <w:t xml:space="preserve">  тыс.</w:t>
      </w:r>
      <w:proofErr w:type="gramEnd"/>
      <w:r w:rsidRPr="00424B5E">
        <w:rPr>
          <w:i/>
          <w:sz w:val="28"/>
          <w:szCs w:val="28"/>
        </w:rPr>
        <w:t xml:space="preserve"> рублей;</w:t>
      </w:r>
    </w:p>
    <w:p w14:paraId="26691617" w14:textId="77777777" w:rsidR="006740E0" w:rsidRPr="00424B5E" w:rsidRDefault="006740E0" w:rsidP="006740E0">
      <w:pPr>
        <w:pStyle w:val="a7"/>
        <w:numPr>
          <w:ilvl w:val="0"/>
          <w:numId w:val="34"/>
        </w:numPr>
        <w:rPr>
          <w:i/>
          <w:sz w:val="28"/>
          <w:szCs w:val="28"/>
        </w:rPr>
      </w:pPr>
      <w:r w:rsidRPr="006740E0">
        <w:rPr>
          <w:i/>
          <w:sz w:val="28"/>
          <w:szCs w:val="28"/>
        </w:rPr>
        <w:t>По разделу 080</w:t>
      </w:r>
      <w:r>
        <w:rPr>
          <w:i/>
          <w:sz w:val="28"/>
          <w:szCs w:val="28"/>
        </w:rPr>
        <w:t>4</w:t>
      </w:r>
      <w:r w:rsidRPr="006740E0">
        <w:rPr>
          <w:i/>
          <w:sz w:val="28"/>
          <w:szCs w:val="28"/>
        </w:rPr>
        <w:t xml:space="preserve"> Культура</w:t>
      </w:r>
    </w:p>
    <w:p w14:paraId="28813524" w14:textId="57CD7D9A" w:rsidR="0082073E" w:rsidRDefault="0082073E" w:rsidP="0082073E">
      <w:pPr>
        <w:pStyle w:val="a7"/>
        <w:numPr>
          <w:ilvl w:val="0"/>
          <w:numId w:val="34"/>
        </w:numPr>
        <w:ind w:left="0" w:firstLine="709"/>
        <w:rPr>
          <w:i/>
          <w:sz w:val="28"/>
          <w:szCs w:val="28"/>
        </w:rPr>
      </w:pPr>
      <w:r w:rsidRPr="0082073E">
        <w:rPr>
          <w:b/>
          <w:bCs/>
          <w:i/>
          <w:sz w:val="28"/>
          <w:szCs w:val="28"/>
          <w:lang w:eastAsia="en-US"/>
        </w:rPr>
        <w:t xml:space="preserve">«Создание условий для реализации муниципальной программы» </w:t>
      </w:r>
      <w:r>
        <w:rPr>
          <w:b/>
          <w:bCs/>
          <w:i/>
          <w:sz w:val="28"/>
          <w:szCs w:val="28"/>
          <w:lang w:eastAsia="en-US"/>
        </w:rPr>
        <w:t xml:space="preserve">– </w:t>
      </w:r>
      <w:r w:rsidR="002B08D2">
        <w:rPr>
          <w:bCs/>
          <w:i/>
          <w:sz w:val="28"/>
          <w:szCs w:val="28"/>
          <w:lang w:eastAsia="en-US"/>
        </w:rPr>
        <w:t>6062</w:t>
      </w:r>
      <w:r w:rsidR="00ED7359">
        <w:rPr>
          <w:bCs/>
          <w:i/>
          <w:sz w:val="28"/>
          <w:szCs w:val="28"/>
          <w:lang w:eastAsia="en-US"/>
        </w:rPr>
        <w:t xml:space="preserve"> </w:t>
      </w:r>
      <w:r w:rsidRPr="0082073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тыс. рублей в том числе;</w:t>
      </w:r>
    </w:p>
    <w:p w14:paraId="7FE0762C" w14:textId="4E9382CF" w:rsidR="00983613" w:rsidRPr="00983613" w:rsidRDefault="00983613" w:rsidP="00983613">
      <w:pPr>
        <w:pStyle w:val="a7"/>
        <w:numPr>
          <w:ilvl w:val="0"/>
          <w:numId w:val="34"/>
        </w:numPr>
        <w:ind w:left="0" w:firstLine="710"/>
        <w:rPr>
          <w:i/>
          <w:sz w:val="28"/>
          <w:szCs w:val="28"/>
        </w:rPr>
      </w:pPr>
      <w:r w:rsidRPr="00983613">
        <w:rPr>
          <w:i/>
          <w:sz w:val="28"/>
          <w:szCs w:val="28"/>
        </w:rPr>
        <w:t xml:space="preserve">Содержание начальника </w:t>
      </w:r>
      <w:r>
        <w:rPr>
          <w:i/>
          <w:sz w:val="28"/>
          <w:szCs w:val="28"/>
        </w:rPr>
        <w:t xml:space="preserve">отдела культуры </w:t>
      </w:r>
      <w:proofErr w:type="gramStart"/>
      <w:r w:rsidRPr="00983613">
        <w:rPr>
          <w:i/>
          <w:sz w:val="28"/>
          <w:szCs w:val="28"/>
        </w:rPr>
        <w:t xml:space="preserve">-  </w:t>
      </w:r>
      <w:r w:rsidR="002B08D2">
        <w:rPr>
          <w:i/>
          <w:sz w:val="28"/>
          <w:szCs w:val="28"/>
        </w:rPr>
        <w:t>1338</w:t>
      </w:r>
      <w:proofErr w:type="gramEnd"/>
      <w:r w:rsidR="00ED7359">
        <w:rPr>
          <w:i/>
          <w:sz w:val="28"/>
          <w:szCs w:val="28"/>
        </w:rPr>
        <w:t xml:space="preserve"> </w:t>
      </w:r>
      <w:r w:rsidRPr="00983613">
        <w:rPr>
          <w:i/>
          <w:sz w:val="28"/>
          <w:szCs w:val="28"/>
        </w:rPr>
        <w:t xml:space="preserve"> тыс. рублей;</w:t>
      </w:r>
    </w:p>
    <w:p w14:paraId="61227CDB" w14:textId="407DC6D9" w:rsidR="00983613" w:rsidRPr="00983613" w:rsidRDefault="0082073E" w:rsidP="00983613">
      <w:pPr>
        <w:pStyle w:val="a7"/>
        <w:numPr>
          <w:ilvl w:val="0"/>
          <w:numId w:val="34"/>
        </w:numPr>
        <w:ind w:left="0" w:firstLine="710"/>
        <w:rPr>
          <w:i/>
          <w:sz w:val="28"/>
          <w:szCs w:val="28"/>
        </w:rPr>
      </w:pPr>
      <w:r>
        <w:rPr>
          <w:i/>
          <w:sz w:val="28"/>
          <w:szCs w:val="28"/>
        </w:rPr>
        <w:t>Содержание аппарата</w:t>
      </w:r>
      <w:r w:rsidR="00983613">
        <w:rPr>
          <w:i/>
          <w:sz w:val="28"/>
          <w:szCs w:val="28"/>
        </w:rPr>
        <w:t xml:space="preserve"> отдела культуры </w:t>
      </w:r>
      <w:r>
        <w:rPr>
          <w:i/>
          <w:sz w:val="28"/>
          <w:szCs w:val="28"/>
        </w:rPr>
        <w:t xml:space="preserve">– </w:t>
      </w:r>
      <w:proofErr w:type="gramStart"/>
      <w:r w:rsidR="002B08D2">
        <w:rPr>
          <w:bCs/>
          <w:i/>
          <w:sz w:val="28"/>
          <w:szCs w:val="28"/>
          <w:lang w:eastAsia="en-US"/>
        </w:rPr>
        <w:t>4724</w:t>
      </w:r>
      <w:r>
        <w:rPr>
          <w:bCs/>
          <w:i/>
          <w:sz w:val="28"/>
          <w:szCs w:val="28"/>
          <w:lang w:eastAsia="en-US"/>
        </w:rPr>
        <w:t xml:space="preserve"> </w:t>
      </w:r>
      <w:r w:rsidRPr="009F77C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тыс.</w:t>
      </w:r>
      <w:proofErr w:type="gramEnd"/>
      <w:r w:rsidR="00983613" w:rsidRPr="00983613">
        <w:rPr>
          <w:i/>
          <w:sz w:val="28"/>
          <w:szCs w:val="28"/>
        </w:rPr>
        <w:t xml:space="preserve"> рублей;</w:t>
      </w:r>
    </w:p>
    <w:p w14:paraId="031CB59A" w14:textId="77777777" w:rsidR="0082073E" w:rsidRPr="00983613" w:rsidRDefault="0082073E" w:rsidP="00983613">
      <w:pPr>
        <w:pStyle w:val="a7"/>
        <w:autoSpaceDE w:val="0"/>
        <w:autoSpaceDN w:val="0"/>
        <w:adjustRightInd w:val="0"/>
        <w:ind w:left="710"/>
        <w:jc w:val="both"/>
        <w:rPr>
          <w:b/>
          <w:i/>
          <w:sz w:val="28"/>
          <w:szCs w:val="28"/>
        </w:rPr>
      </w:pPr>
    </w:p>
    <w:p w14:paraId="7F6F98D4" w14:textId="77777777" w:rsidR="00983613" w:rsidRPr="0082073E" w:rsidRDefault="00983613" w:rsidP="00983613">
      <w:pPr>
        <w:pStyle w:val="a7"/>
        <w:autoSpaceDE w:val="0"/>
        <w:autoSpaceDN w:val="0"/>
        <w:adjustRightInd w:val="0"/>
        <w:ind w:left="710"/>
        <w:jc w:val="both"/>
        <w:rPr>
          <w:b/>
          <w:i/>
          <w:sz w:val="28"/>
          <w:szCs w:val="28"/>
        </w:rPr>
      </w:pPr>
    </w:p>
    <w:p w14:paraId="7746EC95" w14:textId="77777777" w:rsidR="00A56859" w:rsidRPr="00015918" w:rsidRDefault="00A56859" w:rsidP="00A56859">
      <w:pPr>
        <w:jc w:val="center"/>
        <w:rPr>
          <w:b/>
          <w:sz w:val="28"/>
          <w:u w:val="single"/>
        </w:rPr>
      </w:pPr>
      <w:r w:rsidRPr="00015918">
        <w:rPr>
          <w:b/>
          <w:sz w:val="28"/>
          <w:u w:val="single"/>
        </w:rPr>
        <w:t>Раздел 0900 «Здравоохранение»</w:t>
      </w:r>
    </w:p>
    <w:p w14:paraId="76EF12BA" w14:textId="77777777" w:rsidR="00A56859" w:rsidRPr="00015918" w:rsidRDefault="00A56859" w:rsidP="00A56859">
      <w:pPr>
        <w:jc w:val="center"/>
      </w:pPr>
    </w:p>
    <w:p w14:paraId="4CAE5A7D" w14:textId="7721B724" w:rsidR="00A56859" w:rsidRPr="00015918" w:rsidRDefault="00A56859" w:rsidP="00A56859">
      <w:pPr>
        <w:shd w:val="clear" w:color="auto" w:fill="FFFFFF"/>
        <w:ind w:firstLine="720"/>
        <w:jc w:val="both"/>
        <w:rPr>
          <w:sz w:val="28"/>
          <w:szCs w:val="28"/>
        </w:rPr>
      </w:pPr>
      <w:r w:rsidRPr="00015918">
        <w:rPr>
          <w:sz w:val="28"/>
        </w:rPr>
        <w:t>Расходы п</w:t>
      </w:r>
      <w:r w:rsidR="00ED7359">
        <w:rPr>
          <w:sz w:val="28"/>
        </w:rPr>
        <w:t>о отрасли здравоохранения в 202</w:t>
      </w:r>
      <w:r w:rsidR="002B08D2">
        <w:rPr>
          <w:sz w:val="28"/>
        </w:rPr>
        <w:t>6</w:t>
      </w:r>
      <w:r w:rsidRPr="00015918">
        <w:rPr>
          <w:sz w:val="28"/>
        </w:rPr>
        <w:t xml:space="preserve"> году </w:t>
      </w:r>
      <w:proofErr w:type="gramStart"/>
      <w:r w:rsidRPr="00015918">
        <w:rPr>
          <w:sz w:val="28"/>
        </w:rPr>
        <w:t>предусмотрено  в</w:t>
      </w:r>
      <w:proofErr w:type="gramEnd"/>
      <w:r w:rsidRPr="00015918">
        <w:rPr>
          <w:sz w:val="28"/>
        </w:rPr>
        <w:t xml:space="preserve"> сумме </w:t>
      </w:r>
      <w:r w:rsidR="002B08D2">
        <w:rPr>
          <w:sz w:val="28"/>
        </w:rPr>
        <w:t>249</w:t>
      </w:r>
      <w:r w:rsidRPr="00015918">
        <w:rPr>
          <w:sz w:val="28"/>
        </w:rPr>
        <w:t xml:space="preserve"> тыс. рублей.</w:t>
      </w:r>
      <w:r w:rsidRPr="00015918">
        <w:rPr>
          <w:sz w:val="28"/>
          <w:szCs w:val="28"/>
        </w:rPr>
        <w:t xml:space="preserve"> </w:t>
      </w:r>
    </w:p>
    <w:p w14:paraId="57D23D0F" w14:textId="77777777" w:rsidR="00A56859" w:rsidRPr="00015918" w:rsidRDefault="00A56859" w:rsidP="00A56859">
      <w:pPr>
        <w:jc w:val="both"/>
        <w:rPr>
          <w:sz w:val="28"/>
        </w:rPr>
      </w:pPr>
      <w:r w:rsidRPr="00015918">
        <w:rPr>
          <w:sz w:val="28"/>
        </w:rPr>
        <w:t xml:space="preserve">Всего реализуются 3 </w:t>
      </w:r>
      <w:proofErr w:type="gramStart"/>
      <w:r w:rsidRPr="00015918">
        <w:rPr>
          <w:sz w:val="28"/>
        </w:rPr>
        <w:t>муниципальных  программ</w:t>
      </w:r>
      <w:proofErr w:type="gramEnd"/>
      <w:r w:rsidRPr="00015918">
        <w:rPr>
          <w:sz w:val="28"/>
        </w:rPr>
        <w:t xml:space="preserve"> кожууна: </w:t>
      </w:r>
    </w:p>
    <w:p w14:paraId="377D4583" w14:textId="77777777" w:rsidR="00A56859" w:rsidRPr="00015918" w:rsidRDefault="00A56859" w:rsidP="00A56859">
      <w:pPr>
        <w:jc w:val="both"/>
        <w:rPr>
          <w:sz w:val="28"/>
        </w:rPr>
      </w:pPr>
    </w:p>
    <w:p w14:paraId="5BE07CFE" w14:textId="77777777" w:rsidR="00A56859" w:rsidRPr="00983613" w:rsidRDefault="00983613" w:rsidP="00A56859">
      <w:pPr>
        <w:ind w:firstLine="709"/>
        <w:jc w:val="both"/>
        <w:rPr>
          <w:sz w:val="28"/>
          <w:szCs w:val="28"/>
        </w:rPr>
      </w:pPr>
      <w:r w:rsidRPr="00983613">
        <w:rPr>
          <w:b/>
          <w:bCs/>
          <w:i/>
          <w:sz w:val="28"/>
          <w:szCs w:val="28"/>
          <w:lang w:eastAsia="en-US"/>
        </w:rPr>
        <w:lastRenderedPageBreak/>
        <w:t xml:space="preserve">Муниципальная программа "Профилактика особо опасных инфекций </w:t>
      </w:r>
      <w:proofErr w:type="gramStart"/>
      <w:r w:rsidRPr="00983613">
        <w:rPr>
          <w:b/>
          <w:bCs/>
          <w:i/>
          <w:sz w:val="28"/>
          <w:szCs w:val="28"/>
          <w:lang w:eastAsia="en-US"/>
        </w:rPr>
        <w:t>в  Монгун</w:t>
      </w:r>
      <w:proofErr w:type="gramEnd"/>
      <w:r w:rsidRPr="00983613">
        <w:rPr>
          <w:b/>
          <w:bCs/>
          <w:i/>
          <w:sz w:val="28"/>
          <w:szCs w:val="28"/>
          <w:lang w:eastAsia="en-US"/>
        </w:rPr>
        <w:t>-Тайгинском кожууне на 2024-2026 годы"</w:t>
      </w:r>
      <w:r>
        <w:rPr>
          <w:sz w:val="28"/>
          <w:szCs w:val="28"/>
        </w:rPr>
        <w:t xml:space="preserve"> </w:t>
      </w:r>
      <w:r w:rsidR="00A56859" w:rsidRPr="00015918">
        <w:rPr>
          <w:sz w:val="28"/>
          <w:szCs w:val="28"/>
        </w:rPr>
        <w:t xml:space="preserve">Общие расходы на данную муниципальную программу на сумме </w:t>
      </w:r>
      <w:r>
        <w:rPr>
          <w:sz w:val="28"/>
          <w:szCs w:val="28"/>
        </w:rPr>
        <w:t>50,0 тыс. рублей на у</w:t>
      </w:r>
      <w:r w:rsidRPr="00983613">
        <w:rPr>
          <w:bCs/>
          <w:sz w:val="28"/>
          <w:szCs w:val="28"/>
          <w:lang w:eastAsia="en-US"/>
        </w:rPr>
        <w:t>лучшение материально-техническое обеспечение  инфекционного госпиталя</w:t>
      </w:r>
      <w:r>
        <w:rPr>
          <w:bCs/>
          <w:sz w:val="28"/>
          <w:szCs w:val="28"/>
          <w:lang w:eastAsia="en-US"/>
        </w:rPr>
        <w:t>.</w:t>
      </w:r>
    </w:p>
    <w:p w14:paraId="4E280446" w14:textId="77777777" w:rsidR="00A56859" w:rsidRPr="00015918" w:rsidRDefault="00A56859" w:rsidP="00A56859">
      <w:pPr>
        <w:ind w:firstLine="709"/>
        <w:jc w:val="both"/>
        <w:rPr>
          <w:sz w:val="28"/>
          <w:szCs w:val="28"/>
        </w:rPr>
      </w:pPr>
    </w:p>
    <w:p w14:paraId="7038CFC3" w14:textId="77777777" w:rsidR="00A56859" w:rsidRPr="00983613" w:rsidRDefault="00983613" w:rsidP="00A56859">
      <w:pPr>
        <w:ind w:firstLine="567"/>
        <w:jc w:val="both"/>
        <w:rPr>
          <w:sz w:val="28"/>
          <w:szCs w:val="28"/>
        </w:rPr>
      </w:pPr>
      <w:r w:rsidRPr="00983613">
        <w:rPr>
          <w:b/>
          <w:bCs/>
          <w:i/>
          <w:sz w:val="28"/>
          <w:szCs w:val="28"/>
          <w:lang w:eastAsia="en-US"/>
        </w:rPr>
        <w:t xml:space="preserve">Муниципальная программа "Укрепление общественного </w:t>
      </w:r>
      <w:proofErr w:type="gramStart"/>
      <w:r w:rsidRPr="00983613">
        <w:rPr>
          <w:b/>
          <w:bCs/>
          <w:i/>
          <w:sz w:val="28"/>
          <w:szCs w:val="28"/>
          <w:lang w:eastAsia="en-US"/>
        </w:rPr>
        <w:t>здоровья  Монгун</w:t>
      </w:r>
      <w:proofErr w:type="gramEnd"/>
      <w:r w:rsidRPr="00983613">
        <w:rPr>
          <w:b/>
          <w:bCs/>
          <w:i/>
          <w:sz w:val="28"/>
          <w:szCs w:val="28"/>
          <w:lang w:eastAsia="en-US"/>
        </w:rPr>
        <w:t>-Тайгинского кожууна на 2024-2026 годы"</w:t>
      </w:r>
      <w:r>
        <w:rPr>
          <w:b/>
          <w:bCs/>
          <w:i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</w:t>
      </w:r>
      <w:r w:rsidRPr="00015918">
        <w:rPr>
          <w:sz w:val="28"/>
          <w:szCs w:val="28"/>
        </w:rPr>
        <w:t xml:space="preserve">Общие расходы на данную муниципальную программу на сумме </w:t>
      </w:r>
      <w:r w:rsidR="00ED7359">
        <w:rPr>
          <w:sz w:val="28"/>
          <w:szCs w:val="28"/>
        </w:rPr>
        <w:t>9,0</w:t>
      </w:r>
      <w:r>
        <w:rPr>
          <w:sz w:val="28"/>
          <w:szCs w:val="28"/>
        </w:rPr>
        <w:t xml:space="preserve"> тыс. рублей</w:t>
      </w:r>
      <w:r w:rsidRPr="00983613">
        <w:rPr>
          <w:bCs/>
          <w:lang w:eastAsia="en-US"/>
        </w:rPr>
        <w:t xml:space="preserve"> </w:t>
      </w:r>
      <w:r w:rsidRPr="00983613">
        <w:rPr>
          <w:bCs/>
          <w:sz w:val="28"/>
          <w:szCs w:val="28"/>
          <w:lang w:eastAsia="en-US"/>
        </w:rPr>
        <w:t>на мероприятии  увеличения продолжительности жизни</w:t>
      </w:r>
      <w:r>
        <w:rPr>
          <w:bCs/>
          <w:sz w:val="28"/>
          <w:szCs w:val="28"/>
          <w:lang w:eastAsia="en-US"/>
        </w:rPr>
        <w:t>.</w:t>
      </w:r>
    </w:p>
    <w:p w14:paraId="4E875FFA" w14:textId="77777777" w:rsidR="00A56859" w:rsidRPr="00983613" w:rsidRDefault="00A56859" w:rsidP="00A56859">
      <w:pPr>
        <w:rPr>
          <w:sz w:val="28"/>
          <w:szCs w:val="28"/>
        </w:rPr>
      </w:pPr>
    </w:p>
    <w:p w14:paraId="3A79E8A4" w14:textId="7D3CDBE8" w:rsidR="00983613" w:rsidRPr="00F67B62" w:rsidRDefault="00983613" w:rsidP="00983613">
      <w:pPr>
        <w:ind w:firstLine="567"/>
        <w:jc w:val="both"/>
        <w:rPr>
          <w:sz w:val="28"/>
          <w:szCs w:val="28"/>
        </w:rPr>
      </w:pPr>
      <w:r w:rsidRPr="00F67B62">
        <w:rPr>
          <w:b/>
          <w:bCs/>
          <w:i/>
          <w:sz w:val="28"/>
          <w:szCs w:val="28"/>
          <w:lang w:eastAsia="en-US"/>
        </w:rPr>
        <w:t xml:space="preserve">Муниципальная программа "О дополнительных мерах по борьбе с туберкулезом </w:t>
      </w:r>
      <w:proofErr w:type="gramStart"/>
      <w:r w:rsidRPr="00F67B62">
        <w:rPr>
          <w:b/>
          <w:bCs/>
          <w:i/>
          <w:sz w:val="28"/>
          <w:szCs w:val="28"/>
          <w:lang w:eastAsia="en-US"/>
        </w:rPr>
        <w:t>в  Монгун</w:t>
      </w:r>
      <w:proofErr w:type="gramEnd"/>
      <w:r w:rsidRPr="00F67B62">
        <w:rPr>
          <w:b/>
          <w:bCs/>
          <w:i/>
          <w:sz w:val="28"/>
          <w:szCs w:val="28"/>
          <w:lang w:eastAsia="en-US"/>
        </w:rPr>
        <w:t>-Тайгинском кожууне на 2024-2026 годы"</w:t>
      </w:r>
      <w:r>
        <w:rPr>
          <w:b/>
          <w:bCs/>
          <w:i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</w:t>
      </w:r>
      <w:r w:rsidRPr="00015918">
        <w:rPr>
          <w:sz w:val="28"/>
          <w:szCs w:val="28"/>
        </w:rPr>
        <w:t xml:space="preserve">Общие расходы на данную муниципальную программу на сумме </w:t>
      </w:r>
      <w:r w:rsidR="002B08D2">
        <w:rPr>
          <w:sz w:val="28"/>
          <w:szCs w:val="28"/>
        </w:rPr>
        <w:t>190</w:t>
      </w:r>
      <w:r w:rsidR="00F67B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рублей</w:t>
      </w:r>
      <w:r w:rsidRPr="00983613">
        <w:rPr>
          <w:bCs/>
          <w:lang w:eastAsia="en-US"/>
        </w:rPr>
        <w:t xml:space="preserve"> </w:t>
      </w:r>
      <w:r w:rsidRPr="00983613">
        <w:rPr>
          <w:bCs/>
          <w:sz w:val="28"/>
          <w:szCs w:val="28"/>
          <w:lang w:eastAsia="en-US"/>
        </w:rPr>
        <w:t xml:space="preserve">на </w:t>
      </w:r>
      <w:r w:rsidR="00F67B62" w:rsidRPr="00F67B62">
        <w:rPr>
          <w:bCs/>
          <w:sz w:val="28"/>
          <w:szCs w:val="28"/>
          <w:lang w:eastAsia="en-US"/>
        </w:rPr>
        <w:t xml:space="preserve">укрепление материально- технической базы противотуберкулезной базы, повышения эффективности оказания специализированной медицинской помощи больным туберкулёзом, </w:t>
      </w:r>
    </w:p>
    <w:p w14:paraId="71DEA7DA" w14:textId="77777777" w:rsidR="00A56859" w:rsidRPr="00015918" w:rsidRDefault="00A56859" w:rsidP="00A56859">
      <w:pPr>
        <w:jc w:val="both"/>
        <w:rPr>
          <w:bCs/>
          <w:sz w:val="28"/>
          <w:szCs w:val="28"/>
        </w:rPr>
      </w:pPr>
    </w:p>
    <w:p w14:paraId="05DA52F4" w14:textId="77777777" w:rsidR="00A56859" w:rsidRPr="00015918" w:rsidRDefault="00F67B62" w:rsidP="00A5685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</w:t>
      </w:r>
      <w:r w:rsidR="00A56859" w:rsidRPr="00015918">
        <w:rPr>
          <w:b/>
          <w:sz w:val="28"/>
          <w:szCs w:val="28"/>
          <w:u w:val="single"/>
        </w:rPr>
        <w:t>аздел 1000 «Социальная политика»</w:t>
      </w:r>
    </w:p>
    <w:p w14:paraId="23AD1EC1" w14:textId="77777777" w:rsidR="00A56859" w:rsidRPr="00015918" w:rsidRDefault="00A56859" w:rsidP="00A56859">
      <w:pPr>
        <w:ind w:firstLine="540"/>
        <w:jc w:val="center"/>
        <w:rPr>
          <w:sz w:val="28"/>
          <w:szCs w:val="28"/>
        </w:rPr>
      </w:pPr>
    </w:p>
    <w:p w14:paraId="438189DC" w14:textId="51C70D6B" w:rsidR="003E4C00" w:rsidRDefault="00A56859" w:rsidP="00A56859">
      <w:pPr>
        <w:ind w:firstLine="540"/>
        <w:jc w:val="both"/>
        <w:rPr>
          <w:sz w:val="28"/>
        </w:rPr>
      </w:pPr>
      <w:r w:rsidRPr="00015918">
        <w:rPr>
          <w:sz w:val="28"/>
          <w:szCs w:val="28"/>
        </w:rPr>
        <w:tab/>
        <w:t xml:space="preserve">В </w:t>
      </w:r>
      <w:proofErr w:type="gramStart"/>
      <w:r w:rsidRPr="00015918">
        <w:rPr>
          <w:sz w:val="28"/>
          <w:szCs w:val="28"/>
        </w:rPr>
        <w:t>муници</w:t>
      </w:r>
      <w:r w:rsidR="00ED7359">
        <w:rPr>
          <w:sz w:val="28"/>
          <w:szCs w:val="28"/>
        </w:rPr>
        <w:t>пальном  проекте</w:t>
      </w:r>
      <w:proofErr w:type="gramEnd"/>
      <w:r w:rsidR="00ED7359">
        <w:rPr>
          <w:sz w:val="28"/>
          <w:szCs w:val="28"/>
        </w:rPr>
        <w:t xml:space="preserve"> бюджете на 202</w:t>
      </w:r>
      <w:r w:rsidR="002B08D2">
        <w:rPr>
          <w:sz w:val="28"/>
          <w:szCs w:val="28"/>
        </w:rPr>
        <w:t>6</w:t>
      </w:r>
      <w:r w:rsidRPr="00015918">
        <w:rPr>
          <w:sz w:val="28"/>
          <w:szCs w:val="28"/>
        </w:rPr>
        <w:t xml:space="preserve"> г. по данному разделу предусмотрено </w:t>
      </w:r>
      <w:r w:rsidR="002B08D2">
        <w:rPr>
          <w:sz w:val="28"/>
          <w:szCs w:val="28"/>
        </w:rPr>
        <w:t>38525,4</w:t>
      </w:r>
      <w:r w:rsidR="00ED7359">
        <w:rPr>
          <w:sz w:val="28"/>
          <w:szCs w:val="28"/>
        </w:rPr>
        <w:t xml:space="preserve"> </w:t>
      </w:r>
      <w:r w:rsidRPr="00015918">
        <w:rPr>
          <w:sz w:val="28"/>
          <w:szCs w:val="28"/>
        </w:rPr>
        <w:t>тыс. рублей</w:t>
      </w:r>
      <w:r w:rsidRPr="00015918">
        <w:rPr>
          <w:sz w:val="28"/>
        </w:rPr>
        <w:t xml:space="preserve">, </w:t>
      </w:r>
    </w:p>
    <w:p w14:paraId="5B929C28" w14:textId="1D396E17" w:rsidR="00A56859" w:rsidRDefault="00A56859" w:rsidP="00A56859">
      <w:pPr>
        <w:ind w:firstLine="540"/>
        <w:jc w:val="both"/>
        <w:rPr>
          <w:sz w:val="28"/>
          <w:szCs w:val="28"/>
        </w:rPr>
      </w:pPr>
      <w:r w:rsidRPr="00015918">
        <w:rPr>
          <w:sz w:val="28"/>
          <w:szCs w:val="28"/>
        </w:rPr>
        <w:t>В рамках разде</w:t>
      </w:r>
      <w:r w:rsidR="00ED7359">
        <w:rPr>
          <w:sz w:val="28"/>
          <w:szCs w:val="28"/>
        </w:rPr>
        <w:t>ла «Социальная политика» на 202</w:t>
      </w:r>
      <w:r w:rsidR="002B08D2">
        <w:rPr>
          <w:sz w:val="28"/>
          <w:szCs w:val="28"/>
        </w:rPr>
        <w:t>6</w:t>
      </w:r>
      <w:r w:rsidRPr="00015918">
        <w:rPr>
          <w:sz w:val="28"/>
          <w:szCs w:val="28"/>
        </w:rPr>
        <w:t xml:space="preserve"> год предусмотрена реализация 2 муниципальных программ:</w:t>
      </w:r>
    </w:p>
    <w:p w14:paraId="227D7F34" w14:textId="11397A86" w:rsidR="00A56859" w:rsidRDefault="00CC42B2" w:rsidP="00A56859">
      <w:pPr>
        <w:ind w:firstLine="540"/>
        <w:jc w:val="both"/>
        <w:rPr>
          <w:b/>
          <w:sz w:val="28"/>
          <w:szCs w:val="28"/>
        </w:rPr>
      </w:pPr>
      <w:r w:rsidRPr="00CF695B">
        <w:rPr>
          <w:b/>
          <w:sz w:val="28"/>
          <w:szCs w:val="28"/>
          <w:u w:val="single"/>
        </w:rPr>
        <w:t>По подразделу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Пенсионное обеспечение</w:t>
      </w:r>
      <w:r w:rsidRPr="00CC42B2">
        <w:rPr>
          <w:sz w:val="28"/>
          <w:szCs w:val="28"/>
        </w:rPr>
        <w:t xml:space="preserve"> </w:t>
      </w:r>
      <w:proofErr w:type="gramStart"/>
      <w:r w:rsidRPr="00015918">
        <w:rPr>
          <w:sz w:val="28"/>
          <w:szCs w:val="28"/>
        </w:rPr>
        <w:t xml:space="preserve">предусмотрено </w:t>
      </w:r>
      <w:r>
        <w:rPr>
          <w:sz w:val="28"/>
          <w:szCs w:val="28"/>
        </w:rPr>
        <w:t xml:space="preserve"> </w:t>
      </w:r>
      <w:r w:rsidR="002B08D2">
        <w:rPr>
          <w:sz w:val="28"/>
          <w:szCs w:val="28"/>
        </w:rPr>
        <w:t>1380</w:t>
      </w:r>
      <w:proofErr w:type="gramEnd"/>
      <w:r w:rsidRPr="00015918">
        <w:rPr>
          <w:sz w:val="28"/>
          <w:szCs w:val="28"/>
        </w:rPr>
        <w:t xml:space="preserve">   тыс. рублей</w:t>
      </w:r>
    </w:p>
    <w:p w14:paraId="4385AB1B" w14:textId="77777777" w:rsidR="00CC42B2" w:rsidRPr="00CC42B2" w:rsidRDefault="00CC42B2" w:rsidP="00CC42B2">
      <w:pPr>
        <w:pStyle w:val="a7"/>
        <w:ind w:left="0" w:firstLine="540"/>
        <w:jc w:val="both"/>
        <w:rPr>
          <w:b/>
          <w:i/>
          <w:sz w:val="28"/>
          <w:szCs w:val="28"/>
        </w:rPr>
      </w:pPr>
      <w:r w:rsidRPr="00CC42B2">
        <w:rPr>
          <w:b/>
          <w:i/>
          <w:sz w:val="28"/>
          <w:szCs w:val="28"/>
        </w:rPr>
        <w:t>Муниципальная программа «Социальная поддержка населения в Монгун-Тайгинском кожууне на 2024-2026 годы»</w:t>
      </w:r>
    </w:p>
    <w:p w14:paraId="7A021401" w14:textId="77777777" w:rsidR="00CC42B2" w:rsidRPr="00CC42B2" w:rsidRDefault="00CC42B2" w:rsidP="00CC42B2">
      <w:pPr>
        <w:pStyle w:val="a7"/>
        <w:numPr>
          <w:ilvl w:val="0"/>
          <w:numId w:val="43"/>
        </w:numPr>
        <w:ind w:left="0" w:firstLine="709"/>
        <w:jc w:val="both"/>
        <w:rPr>
          <w:b/>
          <w:i/>
          <w:sz w:val="28"/>
          <w:szCs w:val="28"/>
        </w:rPr>
      </w:pPr>
      <w:r w:rsidRPr="00CC42B2">
        <w:rPr>
          <w:b/>
          <w:bCs/>
          <w:i/>
          <w:sz w:val="28"/>
          <w:szCs w:val="28"/>
          <w:lang w:eastAsia="en-US"/>
        </w:rPr>
        <w:t xml:space="preserve">«Социальная </w:t>
      </w:r>
      <w:proofErr w:type="gramStart"/>
      <w:r w:rsidRPr="00CC42B2">
        <w:rPr>
          <w:b/>
          <w:bCs/>
          <w:i/>
          <w:sz w:val="28"/>
          <w:szCs w:val="28"/>
          <w:lang w:eastAsia="en-US"/>
        </w:rPr>
        <w:t>поддержка  старшего</w:t>
      </w:r>
      <w:proofErr w:type="gramEnd"/>
      <w:r w:rsidRPr="00CC42B2">
        <w:rPr>
          <w:b/>
          <w:bCs/>
          <w:i/>
          <w:sz w:val="28"/>
          <w:szCs w:val="28"/>
          <w:lang w:eastAsia="en-US"/>
        </w:rPr>
        <w:t xml:space="preserve"> поколения, ветеранов и инвалидов, иных категорий граждан на 2021-2023годы»</w:t>
      </w:r>
    </w:p>
    <w:p w14:paraId="3CC66B77" w14:textId="6E4C5CAB" w:rsidR="00CC42B2" w:rsidRDefault="00CC42B2" w:rsidP="00CC42B2">
      <w:pPr>
        <w:pStyle w:val="a7"/>
        <w:numPr>
          <w:ilvl w:val="0"/>
          <w:numId w:val="34"/>
        </w:numPr>
        <w:rPr>
          <w:i/>
          <w:sz w:val="28"/>
          <w:szCs w:val="28"/>
        </w:rPr>
      </w:pPr>
      <w:r w:rsidRPr="00CC42B2">
        <w:rPr>
          <w:bCs/>
          <w:i/>
          <w:sz w:val="28"/>
          <w:szCs w:val="28"/>
          <w:lang w:eastAsia="en-US"/>
        </w:rPr>
        <w:t>Иные пенсии, социальные доплаты к пенсиям</w:t>
      </w:r>
      <w:r>
        <w:rPr>
          <w:i/>
          <w:sz w:val="28"/>
          <w:szCs w:val="28"/>
        </w:rPr>
        <w:t xml:space="preserve">– </w:t>
      </w:r>
      <w:proofErr w:type="gramStart"/>
      <w:r w:rsidR="00910BE7">
        <w:rPr>
          <w:bCs/>
          <w:i/>
          <w:sz w:val="28"/>
          <w:szCs w:val="28"/>
          <w:lang w:eastAsia="en-US"/>
        </w:rPr>
        <w:t>1380</w:t>
      </w:r>
      <w:r>
        <w:rPr>
          <w:bCs/>
          <w:i/>
          <w:sz w:val="28"/>
          <w:szCs w:val="28"/>
          <w:lang w:eastAsia="en-US"/>
        </w:rPr>
        <w:t xml:space="preserve"> </w:t>
      </w:r>
      <w:r w:rsidRPr="009F77C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тыс.</w:t>
      </w:r>
      <w:proofErr w:type="gramEnd"/>
      <w:r w:rsidRPr="00983613">
        <w:rPr>
          <w:i/>
          <w:sz w:val="28"/>
          <w:szCs w:val="28"/>
        </w:rPr>
        <w:t xml:space="preserve"> рублей;</w:t>
      </w:r>
    </w:p>
    <w:p w14:paraId="23158CDF" w14:textId="77777777" w:rsidR="00CC42B2" w:rsidRPr="00983613" w:rsidRDefault="00CC42B2" w:rsidP="00CC42B2">
      <w:pPr>
        <w:pStyle w:val="a7"/>
        <w:ind w:left="1070"/>
        <w:rPr>
          <w:i/>
          <w:sz w:val="28"/>
          <w:szCs w:val="28"/>
        </w:rPr>
      </w:pPr>
    </w:p>
    <w:p w14:paraId="0CCA1C49" w14:textId="77777777" w:rsidR="00E0555E" w:rsidRDefault="00CC42B2" w:rsidP="00E0555E">
      <w:pPr>
        <w:ind w:firstLine="540"/>
        <w:jc w:val="both"/>
        <w:rPr>
          <w:b/>
          <w:sz w:val="28"/>
          <w:szCs w:val="28"/>
        </w:rPr>
      </w:pPr>
      <w:r w:rsidRPr="00CF695B">
        <w:rPr>
          <w:b/>
          <w:sz w:val="28"/>
          <w:szCs w:val="28"/>
          <w:u w:val="single"/>
        </w:rPr>
        <w:t>По подразделу</w:t>
      </w:r>
      <w:r w:rsidRPr="00CC42B2">
        <w:rPr>
          <w:sz w:val="28"/>
          <w:szCs w:val="28"/>
        </w:rPr>
        <w:t xml:space="preserve"> </w:t>
      </w:r>
      <w:r w:rsidRPr="00CC42B2">
        <w:rPr>
          <w:b/>
          <w:i/>
          <w:sz w:val="28"/>
          <w:szCs w:val="28"/>
        </w:rPr>
        <w:t>Социальное обеспечение населения</w:t>
      </w:r>
      <w:r w:rsidR="00E0555E" w:rsidRPr="00E0555E">
        <w:rPr>
          <w:sz w:val="28"/>
          <w:szCs w:val="28"/>
        </w:rPr>
        <w:t xml:space="preserve"> </w:t>
      </w:r>
      <w:proofErr w:type="gramStart"/>
      <w:r w:rsidR="00E0555E" w:rsidRPr="00015918">
        <w:rPr>
          <w:sz w:val="28"/>
          <w:szCs w:val="28"/>
        </w:rPr>
        <w:t xml:space="preserve">предусмотрено </w:t>
      </w:r>
      <w:r w:rsidR="00E0555E">
        <w:rPr>
          <w:sz w:val="28"/>
          <w:szCs w:val="28"/>
        </w:rPr>
        <w:t xml:space="preserve"> </w:t>
      </w:r>
      <w:r w:rsidR="00ED7359">
        <w:rPr>
          <w:sz w:val="28"/>
          <w:szCs w:val="28"/>
        </w:rPr>
        <w:t>15253</w:t>
      </w:r>
      <w:proofErr w:type="gramEnd"/>
      <w:r w:rsidR="00ED7359">
        <w:rPr>
          <w:sz w:val="28"/>
          <w:szCs w:val="28"/>
        </w:rPr>
        <w:t>,7</w:t>
      </w:r>
      <w:r w:rsidR="00E0555E" w:rsidRPr="00015918">
        <w:rPr>
          <w:sz w:val="28"/>
          <w:szCs w:val="28"/>
        </w:rPr>
        <w:t xml:space="preserve">   тыс. рублей</w:t>
      </w:r>
      <w:r w:rsidR="00E0555E">
        <w:rPr>
          <w:sz w:val="28"/>
          <w:szCs w:val="28"/>
        </w:rPr>
        <w:t>.</w:t>
      </w:r>
    </w:p>
    <w:p w14:paraId="40ABC4C2" w14:textId="77777777" w:rsidR="00CC42B2" w:rsidRPr="00CC42B2" w:rsidRDefault="00CC42B2" w:rsidP="00CC42B2">
      <w:pPr>
        <w:pStyle w:val="a7"/>
        <w:ind w:left="1070"/>
        <w:jc w:val="both"/>
        <w:rPr>
          <w:i/>
          <w:sz w:val="28"/>
          <w:szCs w:val="28"/>
        </w:rPr>
      </w:pPr>
    </w:p>
    <w:p w14:paraId="18A80EB6" w14:textId="77777777" w:rsidR="00A56859" w:rsidRPr="00CC42B2" w:rsidRDefault="00A56859" w:rsidP="00CC42B2">
      <w:pPr>
        <w:pStyle w:val="a7"/>
        <w:ind w:left="0" w:firstLine="709"/>
        <w:jc w:val="both"/>
        <w:rPr>
          <w:b/>
          <w:i/>
          <w:sz w:val="28"/>
          <w:szCs w:val="28"/>
        </w:rPr>
      </w:pPr>
      <w:r w:rsidRPr="00CC42B2">
        <w:rPr>
          <w:b/>
          <w:i/>
          <w:sz w:val="28"/>
          <w:szCs w:val="28"/>
        </w:rPr>
        <w:t>Муниципальная программа «Социальная поддержка населения в М</w:t>
      </w:r>
      <w:r w:rsidR="00F67B62" w:rsidRPr="00CC42B2">
        <w:rPr>
          <w:b/>
          <w:i/>
          <w:sz w:val="28"/>
          <w:szCs w:val="28"/>
        </w:rPr>
        <w:t>онгун-Тайгинском кожууне на 2024-2026</w:t>
      </w:r>
      <w:r w:rsidRPr="00CC42B2">
        <w:rPr>
          <w:b/>
          <w:i/>
          <w:sz w:val="28"/>
          <w:szCs w:val="28"/>
        </w:rPr>
        <w:t xml:space="preserve"> годы»</w:t>
      </w:r>
    </w:p>
    <w:p w14:paraId="0249137E" w14:textId="77777777" w:rsidR="00A56859" w:rsidRPr="00E0555E" w:rsidRDefault="00CC42B2" w:rsidP="00F67B62">
      <w:pPr>
        <w:pStyle w:val="a7"/>
        <w:numPr>
          <w:ilvl w:val="0"/>
          <w:numId w:val="42"/>
        </w:numPr>
        <w:ind w:left="0" w:firstLine="1009"/>
        <w:jc w:val="both"/>
        <w:rPr>
          <w:i/>
          <w:sz w:val="28"/>
          <w:szCs w:val="28"/>
        </w:rPr>
      </w:pPr>
      <w:r w:rsidRPr="00F67B62">
        <w:rPr>
          <w:b/>
          <w:bCs/>
          <w:i/>
          <w:sz w:val="28"/>
          <w:szCs w:val="28"/>
          <w:lang w:eastAsia="en-US"/>
        </w:rPr>
        <w:t xml:space="preserve"> </w:t>
      </w:r>
      <w:r w:rsidR="00F67B62" w:rsidRPr="00F67B62">
        <w:rPr>
          <w:b/>
          <w:bCs/>
          <w:i/>
          <w:sz w:val="28"/>
          <w:szCs w:val="28"/>
          <w:lang w:eastAsia="en-US"/>
        </w:rPr>
        <w:t>«Социальная поддержка семьи и детей»</w:t>
      </w:r>
      <w:r w:rsidR="00F67B62">
        <w:rPr>
          <w:b/>
          <w:bCs/>
          <w:i/>
          <w:sz w:val="28"/>
          <w:szCs w:val="28"/>
          <w:lang w:eastAsia="en-US"/>
        </w:rPr>
        <w:t xml:space="preserve"> </w:t>
      </w:r>
      <w:r w:rsidR="00A56859" w:rsidRPr="00E0555E">
        <w:rPr>
          <w:i/>
          <w:sz w:val="28"/>
          <w:szCs w:val="28"/>
        </w:rPr>
        <w:t xml:space="preserve">в </w:t>
      </w:r>
      <w:proofErr w:type="gramStart"/>
      <w:r w:rsidR="00A56859" w:rsidRPr="00E0555E">
        <w:rPr>
          <w:i/>
          <w:sz w:val="28"/>
          <w:szCs w:val="28"/>
        </w:rPr>
        <w:t xml:space="preserve">сумме  </w:t>
      </w:r>
      <w:r w:rsidR="00E42E3E">
        <w:rPr>
          <w:i/>
          <w:sz w:val="28"/>
          <w:szCs w:val="28"/>
        </w:rPr>
        <w:t>9679</w:t>
      </w:r>
      <w:proofErr w:type="gramEnd"/>
      <w:r w:rsidR="00E42E3E">
        <w:rPr>
          <w:i/>
          <w:sz w:val="28"/>
          <w:szCs w:val="28"/>
        </w:rPr>
        <w:t>,1</w:t>
      </w:r>
      <w:r w:rsidR="00F67B62" w:rsidRPr="00E0555E">
        <w:rPr>
          <w:i/>
          <w:sz w:val="28"/>
          <w:szCs w:val="28"/>
        </w:rPr>
        <w:t xml:space="preserve"> </w:t>
      </w:r>
      <w:r w:rsidR="00A56859" w:rsidRPr="00E0555E">
        <w:rPr>
          <w:i/>
          <w:sz w:val="28"/>
          <w:szCs w:val="28"/>
        </w:rPr>
        <w:t xml:space="preserve"> тыс. рублей;</w:t>
      </w:r>
    </w:p>
    <w:p w14:paraId="487D852A" w14:textId="1F92F832" w:rsidR="00AD0685" w:rsidRPr="00E0555E" w:rsidRDefault="00AD0685" w:rsidP="00AD0685">
      <w:pPr>
        <w:pStyle w:val="a7"/>
        <w:numPr>
          <w:ilvl w:val="0"/>
          <w:numId w:val="42"/>
        </w:numPr>
        <w:ind w:left="0" w:firstLine="1009"/>
        <w:rPr>
          <w:i/>
          <w:sz w:val="28"/>
          <w:szCs w:val="28"/>
        </w:rPr>
      </w:pPr>
      <w:r w:rsidRPr="00E0555E">
        <w:rPr>
          <w:i/>
          <w:sz w:val="28"/>
          <w:szCs w:val="28"/>
        </w:rPr>
        <w:t xml:space="preserve">Оказание адресной материальной помощи </w:t>
      </w:r>
      <w:proofErr w:type="gramStart"/>
      <w:r w:rsidRPr="00E0555E">
        <w:rPr>
          <w:i/>
          <w:sz w:val="28"/>
          <w:szCs w:val="28"/>
        </w:rPr>
        <w:t>семьям  в</w:t>
      </w:r>
      <w:proofErr w:type="gramEnd"/>
      <w:r w:rsidRPr="00E0555E">
        <w:rPr>
          <w:i/>
          <w:sz w:val="28"/>
          <w:szCs w:val="28"/>
        </w:rPr>
        <w:t xml:space="preserve"> </w:t>
      </w:r>
      <w:r w:rsidR="00E0555E">
        <w:rPr>
          <w:i/>
          <w:sz w:val="28"/>
          <w:szCs w:val="28"/>
        </w:rPr>
        <w:t xml:space="preserve"> трудной жизненной ситуации -  </w:t>
      </w:r>
      <w:r w:rsidR="00910BE7">
        <w:rPr>
          <w:i/>
          <w:sz w:val="28"/>
          <w:szCs w:val="28"/>
        </w:rPr>
        <w:t>50</w:t>
      </w:r>
      <w:r w:rsidRPr="00E0555E">
        <w:rPr>
          <w:i/>
          <w:sz w:val="28"/>
          <w:szCs w:val="28"/>
        </w:rPr>
        <w:t xml:space="preserve">  тыс. рублей;</w:t>
      </w:r>
    </w:p>
    <w:p w14:paraId="126A858A" w14:textId="240160A0" w:rsidR="00EC4EE7" w:rsidRPr="00EC4EE7" w:rsidRDefault="00EC4EE7" w:rsidP="00EC4EE7">
      <w:pPr>
        <w:pStyle w:val="a7"/>
        <w:numPr>
          <w:ilvl w:val="0"/>
          <w:numId w:val="42"/>
        </w:numPr>
        <w:ind w:left="0" w:firstLine="1009"/>
        <w:rPr>
          <w:i/>
          <w:sz w:val="28"/>
          <w:szCs w:val="28"/>
        </w:rPr>
      </w:pPr>
      <w:r w:rsidRPr="00CC42B2">
        <w:rPr>
          <w:bCs/>
          <w:i/>
          <w:sz w:val="28"/>
          <w:szCs w:val="28"/>
          <w:lang w:eastAsia="en-US"/>
        </w:rPr>
        <w:t>Обеспечение социально-значимых мероприятий</w:t>
      </w:r>
      <w:r w:rsidR="00E0555E">
        <w:rPr>
          <w:bCs/>
          <w:i/>
          <w:sz w:val="28"/>
          <w:szCs w:val="28"/>
          <w:lang w:eastAsia="en-US"/>
        </w:rPr>
        <w:t xml:space="preserve"> </w:t>
      </w:r>
      <w:proofErr w:type="gramStart"/>
      <w:r w:rsidRPr="00EC4EE7">
        <w:rPr>
          <w:i/>
          <w:sz w:val="28"/>
          <w:szCs w:val="28"/>
        </w:rPr>
        <w:t xml:space="preserve">-  </w:t>
      </w:r>
      <w:r w:rsidR="00910BE7">
        <w:rPr>
          <w:i/>
          <w:sz w:val="28"/>
          <w:szCs w:val="28"/>
        </w:rPr>
        <w:t>50</w:t>
      </w:r>
      <w:proofErr w:type="gramEnd"/>
      <w:r w:rsidRPr="00EC4EE7">
        <w:rPr>
          <w:i/>
          <w:sz w:val="28"/>
          <w:szCs w:val="28"/>
        </w:rPr>
        <w:t xml:space="preserve">  тыс. рублей;</w:t>
      </w:r>
    </w:p>
    <w:p w14:paraId="1B91AB1E" w14:textId="223779C5" w:rsidR="00EC4EE7" w:rsidRPr="00E0555E" w:rsidRDefault="00E0555E" w:rsidP="00E0555E">
      <w:pPr>
        <w:pStyle w:val="a7"/>
        <w:numPr>
          <w:ilvl w:val="0"/>
          <w:numId w:val="42"/>
        </w:numPr>
        <w:ind w:left="0" w:firstLine="1009"/>
        <w:rPr>
          <w:i/>
          <w:sz w:val="28"/>
          <w:szCs w:val="28"/>
        </w:rPr>
      </w:pPr>
      <w:r w:rsidRPr="00E0555E">
        <w:rPr>
          <w:bCs/>
          <w:i/>
          <w:sz w:val="28"/>
          <w:szCs w:val="28"/>
          <w:lang w:eastAsia="en-US"/>
        </w:rPr>
        <w:t>Субвенции на предоставление гражданам субсидий на оплату жилого помещения и коммунальных услуг</w:t>
      </w:r>
      <w:r>
        <w:rPr>
          <w:bCs/>
          <w:i/>
          <w:sz w:val="28"/>
          <w:szCs w:val="28"/>
          <w:lang w:eastAsia="en-US"/>
        </w:rPr>
        <w:t xml:space="preserve"> </w:t>
      </w:r>
      <w:proofErr w:type="gramStart"/>
      <w:r w:rsidRPr="00EC4EE7">
        <w:rPr>
          <w:i/>
          <w:sz w:val="28"/>
          <w:szCs w:val="28"/>
        </w:rPr>
        <w:t xml:space="preserve">-  </w:t>
      </w:r>
      <w:r w:rsidR="00910BE7">
        <w:rPr>
          <w:i/>
          <w:sz w:val="28"/>
          <w:szCs w:val="28"/>
        </w:rPr>
        <w:t>4762</w:t>
      </w:r>
      <w:proofErr w:type="gramEnd"/>
      <w:r w:rsidRPr="00EC4EE7">
        <w:rPr>
          <w:i/>
          <w:sz w:val="28"/>
          <w:szCs w:val="28"/>
        </w:rPr>
        <w:t xml:space="preserve">  тыс.</w:t>
      </w:r>
      <w:r w:rsidRPr="00E0555E">
        <w:rPr>
          <w:i/>
          <w:sz w:val="28"/>
          <w:szCs w:val="28"/>
        </w:rPr>
        <w:t xml:space="preserve"> </w:t>
      </w:r>
      <w:r w:rsidRPr="00EC4EE7">
        <w:rPr>
          <w:i/>
          <w:sz w:val="28"/>
          <w:szCs w:val="28"/>
        </w:rPr>
        <w:t>рублей;</w:t>
      </w:r>
    </w:p>
    <w:p w14:paraId="46F9984B" w14:textId="36C216D1" w:rsidR="00E0555E" w:rsidRPr="00EC4EE7" w:rsidRDefault="00E0555E" w:rsidP="00E0555E">
      <w:pPr>
        <w:pStyle w:val="a7"/>
        <w:numPr>
          <w:ilvl w:val="0"/>
          <w:numId w:val="42"/>
        </w:numPr>
        <w:ind w:left="0" w:firstLine="1009"/>
        <w:rPr>
          <w:i/>
          <w:sz w:val="28"/>
          <w:szCs w:val="28"/>
        </w:rPr>
      </w:pPr>
      <w:proofErr w:type="gramStart"/>
      <w:r w:rsidRPr="00E0555E">
        <w:rPr>
          <w:bCs/>
          <w:i/>
          <w:sz w:val="28"/>
          <w:szCs w:val="28"/>
          <w:lang w:eastAsia="en-US"/>
        </w:rPr>
        <w:t>Субвенции  на</w:t>
      </w:r>
      <w:proofErr w:type="gramEnd"/>
      <w:r w:rsidRPr="00E0555E">
        <w:rPr>
          <w:bCs/>
          <w:i/>
          <w:sz w:val="28"/>
          <w:szCs w:val="28"/>
          <w:lang w:eastAsia="en-US"/>
        </w:rPr>
        <w:t xml:space="preserve"> реализацию Закона РТ «О погребении и похоронном деле в РТ</w:t>
      </w:r>
      <w:r>
        <w:rPr>
          <w:bCs/>
          <w:i/>
          <w:sz w:val="28"/>
          <w:szCs w:val="28"/>
          <w:lang w:eastAsia="en-US"/>
        </w:rPr>
        <w:t xml:space="preserve"> </w:t>
      </w:r>
      <w:r w:rsidRPr="00EC4EE7">
        <w:rPr>
          <w:i/>
          <w:sz w:val="28"/>
          <w:szCs w:val="28"/>
        </w:rPr>
        <w:t xml:space="preserve">-  </w:t>
      </w:r>
      <w:r w:rsidR="00ED7359">
        <w:rPr>
          <w:i/>
          <w:sz w:val="28"/>
          <w:szCs w:val="28"/>
        </w:rPr>
        <w:t>1</w:t>
      </w:r>
      <w:r w:rsidR="00910BE7">
        <w:rPr>
          <w:i/>
          <w:sz w:val="28"/>
          <w:szCs w:val="28"/>
        </w:rPr>
        <w:t>11</w:t>
      </w:r>
      <w:r w:rsidRPr="00EC4EE7">
        <w:rPr>
          <w:i/>
          <w:sz w:val="28"/>
          <w:szCs w:val="28"/>
        </w:rPr>
        <w:t xml:space="preserve">  тыс.</w:t>
      </w:r>
      <w:r w:rsidRPr="00E0555E">
        <w:rPr>
          <w:i/>
          <w:sz w:val="28"/>
          <w:szCs w:val="28"/>
        </w:rPr>
        <w:t xml:space="preserve"> </w:t>
      </w:r>
      <w:r w:rsidRPr="00EC4EE7">
        <w:rPr>
          <w:i/>
          <w:sz w:val="28"/>
          <w:szCs w:val="28"/>
        </w:rPr>
        <w:t>рублей;</w:t>
      </w:r>
    </w:p>
    <w:p w14:paraId="7054445E" w14:textId="0A1C4BAF" w:rsidR="006C59C9" w:rsidRPr="006C59C9" w:rsidRDefault="00E0555E" w:rsidP="006C59C9">
      <w:pPr>
        <w:pStyle w:val="a7"/>
        <w:numPr>
          <w:ilvl w:val="0"/>
          <w:numId w:val="42"/>
        </w:numPr>
        <w:ind w:left="0" w:firstLine="1009"/>
        <w:jc w:val="both"/>
        <w:rPr>
          <w:i/>
          <w:sz w:val="28"/>
          <w:szCs w:val="28"/>
        </w:rPr>
      </w:pPr>
      <w:r w:rsidRPr="00E0555E">
        <w:rPr>
          <w:bCs/>
          <w:i/>
          <w:sz w:val="28"/>
          <w:szCs w:val="28"/>
          <w:lang w:eastAsia="en-US"/>
        </w:rPr>
        <w:t xml:space="preserve">Субвенции местным бюджетам на </w:t>
      </w:r>
      <w:proofErr w:type="gramStart"/>
      <w:r w:rsidRPr="00E0555E">
        <w:rPr>
          <w:bCs/>
          <w:i/>
          <w:sz w:val="28"/>
          <w:szCs w:val="28"/>
          <w:lang w:eastAsia="en-US"/>
        </w:rPr>
        <w:t>выплаты  денежных</w:t>
      </w:r>
      <w:proofErr w:type="gramEnd"/>
      <w:r w:rsidRPr="00E0555E">
        <w:rPr>
          <w:bCs/>
          <w:i/>
          <w:sz w:val="28"/>
          <w:szCs w:val="28"/>
          <w:lang w:eastAsia="en-US"/>
        </w:rPr>
        <w:t xml:space="preserve"> средств на содержание детей  в семьях  опекунов (попечителей), в приемных семьях и вознаграждения, причитающегося приемным родителям</w:t>
      </w:r>
      <w:r w:rsidRPr="00E0555E">
        <w:rPr>
          <w:i/>
          <w:sz w:val="28"/>
          <w:szCs w:val="28"/>
        </w:rPr>
        <w:t>-</w:t>
      </w:r>
      <w:r w:rsidRPr="00EC4EE7">
        <w:rPr>
          <w:i/>
          <w:sz w:val="28"/>
          <w:szCs w:val="28"/>
        </w:rPr>
        <w:t xml:space="preserve"> </w:t>
      </w:r>
      <w:r w:rsidR="00910BE7">
        <w:rPr>
          <w:i/>
          <w:sz w:val="28"/>
          <w:szCs w:val="28"/>
        </w:rPr>
        <w:t>2060</w:t>
      </w:r>
      <w:r w:rsidRPr="00EC4EE7">
        <w:rPr>
          <w:i/>
          <w:sz w:val="28"/>
          <w:szCs w:val="28"/>
        </w:rPr>
        <w:t xml:space="preserve">  тыс.</w:t>
      </w:r>
      <w:r w:rsidRPr="00E0555E">
        <w:rPr>
          <w:i/>
          <w:sz w:val="28"/>
          <w:szCs w:val="28"/>
        </w:rPr>
        <w:t xml:space="preserve"> </w:t>
      </w:r>
      <w:r w:rsidR="00CF695B" w:rsidRPr="00EC4EE7">
        <w:rPr>
          <w:i/>
          <w:sz w:val="28"/>
          <w:szCs w:val="28"/>
        </w:rPr>
        <w:t>рублей;</w:t>
      </w:r>
    </w:p>
    <w:p w14:paraId="6BCFC328" w14:textId="77777777" w:rsidR="00E0555E" w:rsidRPr="00E0555E" w:rsidRDefault="00CF695B" w:rsidP="00E0555E">
      <w:pPr>
        <w:pStyle w:val="a7"/>
        <w:numPr>
          <w:ilvl w:val="0"/>
          <w:numId w:val="42"/>
        </w:numPr>
        <w:ind w:left="0" w:firstLine="1009"/>
        <w:rPr>
          <w:b/>
          <w:i/>
          <w:sz w:val="28"/>
          <w:szCs w:val="28"/>
        </w:rPr>
      </w:pPr>
      <w:r w:rsidRPr="00E0555E">
        <w:rPr>
          <w:b/>
          <w:i/>
          <w:sz w:val="28"/>
          <w:szCs w:val="28"/>
        </w:rPr>
        <w:lastRenderedPageBreak/>
        <w:t xml:space="preserve"> </w:t>
      </w:r>
      <w:r w:rsidR="00E0555E" w:rsidRPr="00E0555E">
        <w:rPr>
          <w:b/>
          <w:i/>
          <w:sz w:val="28"/>
          <w:szCs w:val="28"/>
        </w:rPr>
        <w:t xml:space="preserve">«Социальная </w:t>
      </w:r>
      <w:proofErr w:type="gramStart"/>
      <w:r w:rsidR="00E0555E" w:rsidRPr="00E0555E">
        <w:rPr>
          <w:b/>
          <w:i/>
          <w:sz w:val="28"/>
          <w:szCs w:val="28"/>
        </w:rPr>
        <w:t>поддержка  старшего</w:t>
      </w:r>
      <w:proofErr w:type="gramEnd"/>
      <w:r w:rsidR="00E0555E" w:rsidRPr="00E0555E">
        <w:rPr>
          <w:b/>
          <w:i/>
          <w:sz w:val="28"/>
          <w:szCs w:val="28"/>
        </w:rPr>
        <w:t xml:space="preserve"> поколения, ветеранов и инвалидов, иных категорий граждан на 2021-2023годы»</w:t>
      </w:r>
      <w:r>
        <w:rPr>
          <w:b/>
          <w:i/>
          <w:sz w:val="28"/>
          <w:szCs w:val="28"/>
        </w:rPr>
        <w:t xml:space="preserve"> - 5</w:t>
      </w:r>
      <w:r w:rsidR="00E42E3E">
        <w:rPr>
          <w:b/>
          <w:i/>
          <w:sz w:val="28"/>
          <w:szCs w:val="28"/>
        </w:rPr>
        <w:t> 574,6</w:t>
      </w:r>
    </w:p>
    <w:p w14:paraId="1C7EBCDC" w14:textId="0F241B69" w:rsidR="00E0555E" w:rsidRDefault="00E0555E" w:rsidP="00860480">
      <w:pPr>
        <w:pStyle w:val="a7"/>
        <w:numPr>
          <w:ilvl w:val="0"/>
          <w:numId w:val="42"/>
        </w:numPr>
        <w:ind w:left="0" w:firstLine="1009"/>
        <w:jc w:val="both"/>
        <w:rPr>
          <w:i/>
          <w:sz w:val="28"/>
          <w:szCs w:val="28"/>
        </w:rPr>
      </w:pPr>
      <w:r w:rsidRPr="00CC42B2">
        <w:rPr>
          <w:bCs/>
          <w:i/>
          <w:sz w:val="28"/>
          <w:szCs w:val="28"/>
          <w:lang w:eastAsia="en-US"/>
        </w:rPr>
        <w:t>Обеспечение социально-значимых мероприятий</w:t>
      </w:r>
      <w:r>
        <w:rPr>
          <w:bCs/>
          <w:i/>
          <w:sz w:val="28"/>
          <w:szCs w:val="28"/>
          <w:lang w:eastAsia="en-US"/>
        </w:rPr>
        <w:t xml:space="preserve"> </w:t>
      </w:r>
      <w:proofErr w:type="gramStart"/>
      <w:r w:rsidRPr="00EC4EE7">
        <w:rPr>
          <w:i/>
          <w:sz w:val="28"/>
          <w:szCs w:val="28"/>
        </w:rPr>
        <w:t xml:space="preserve">-  </w:t>
      </w:r>
      <w:r w:rsidR="00910BE7">
        <w:rPr>
          <w:i/>
          <w:sz w:val="28"/>
          <w:szCs w:val="28"/>
        </w:rPr>
        <w:t>50</w:t>
      </w:r>
      <w:proofErr w:type="gramEnd"/>
      <w:r w:rsidRPr="00EC4EE7">
        <w:rPr>
          <w:i/>
          <w:sz w:val="28"/>
          <w:szCs w:val="28"/>
        </w:rPr>
        <w:t xml:space="preserve">  тыс. рублей;</w:t>
      </w:r>
    </w:p>
    <w:p w14:paraId="452009FB" w14:textId="6F011C12" w:rsidR="00860480" w:rsidRDefault="00E0555E" w:rsidP="00860480">
      <w:pPr>
        <w:pStyle w:val="a7"/>
        <w:numPr>
          <w:ilvl w:val="0"/>
          <w:numId w:val="42"/>
        </w:numPr>
        <w:ind w:left="0" w:firstLine="1009"/>
        <w:jc w:val="both"/>
        <w:rPr>
          <w:i/>
          <w:sz w:val="28"/>
          <w:szCs w:val="28"/>
        </w:rPr>
      </w:pPr>
      <w:r w:rsidRPr="00E0555E">
        <w:rPr>
          <w:bCs/>
          <w:i/>
          <w:sz w:val="28"/>
          <w:szCs w:val="28"/>
          <w:lang w:eastAsia="en-US"/>
        </w:rPr>
        <w:t>Субвенции на оплату жилищно-коммунальных услуг отдельным категориям граждан</w:t>
      </w:r>
      <w:r w:rsidR="00860480">
        <w:rPr>
          <w:bCs/>
          <w:i/>
          <w:sz w:val="28"/>
          <w:szCs w:val="28"/>
          <w:lang w:eastAsia="en-US"/>
        </w:rPr>
        <w:t xml:space="preserve"> </w:t>
      </w:r>
      <w:proofErr w:type="gramStart"/>
      <w:r w:rsidR="00860480" w:rsidRPr="00EC4EE7">
        <w:rPr>
          <w:i/>
          <w:sz w:val="28"/>
          <w:szCs w:val="28"/>
        </w:rPr>
        <w:t xml:space="preserve">-  </w:t>
      </w:r>
      <w:r w:rsidR="00910BE7">
        <w:rPr>
          <w:i/>
          <w:sz w:val="28"/>
          <w:szCs w:val="28"/>
        </w:rPr>
        <w:t>1100</w:t>
      </w:r>
      <w:proofErr w:type="gramEnd"/>
      <w:r w:rsidR="00860480" w:rsidRPr="00EC4EE7">
        <w:rPr>
          <w:i/>
          <w:sz w:val="28"/>
          <w:szCs w:val="28"/>
        </w:rPr>
        <w:t xml:space="preserve">  тыс. рублей;</w:t>
      </w:r>
    </w:p>
    <w:p w14:paraId="792BB5A7" w14:textId="4A90FCE7" w:rsidR="00860480" w:rsidRDefault="00860480" w:rsidP="00860480">
      <w:pPr>
        <w:pStyle w:val="a7"/>
        <w:numPr>
          <w:ilvl w:val="0"/>
          <w:numId w:val="42"/>
        </w:numPr>
        <w:ind w:left="0" w:firstLine="1009"/>
        <w:jc w:val="both"/>
        <w:rPr>
          <w:i/>
          <w:sz w:val="28"/>
          <w:szCs w:val="28"/>
        </w:rPr>
      </w:pPr>
      <w:r w:rsidRPr="00860480">
        <w:rPr>
          <w:i/>
          <w:sz w:val="28"/>
          <w:szCs w:val="28"/>
        </w:rPr>
        <w:t xml:space="preserve">Субвенции на реализацию Закона Республики Тыва «О мерах социальной поддержки ветеранов труда и тружеников тыла» </w:t>
      </w:r>
      <w:proofErr w:type="gramStart"/>
      <w:r w:rsidRPr="00EC4EE7">
        <w:rPr>
          <w:i/>
          <w:sz w:val="28"/>
          <w:szCs w:val="28"/>
        </w:rPr>
        <w:t xml:space="preserve">-  </w:t>
      </w:r>
      <w:r w:rsidR="00910BE7">
        <w:rPr>
          <w:i/>
          <w:sz w:val="28"/>
          <w:szCs w:val="28"/>
        </w:rPr>
        <w:t>2640</w:t>
      </w:r>
      <w:proofErr w:type="gramEnd"/>
      <w:r w:rsidRPr="00EC4EE7">
        <w:rPr>
          <w:i/>
          <w:sz w:val="28"/>
          <w:szCs w:val="28"/>
        </w:rPr>
        <w:t xml:space="preserve">  тыс. рублей;</w:t>
      </w:r>
    </w:p>
    <w:p w14:paraId="1CE4AED9" w14:textId="642CC373" w:rsidR="00E42E3E" w:rsidRPr="00E42E3E" w:rsidRDefault="00E42E3E" w:rsidP="00E42E3E">
      <w:pPr>
        <w:pStyle w:val="a7"/>
        <w:numPr>
          <w:ilvl w:val="0"/>
          <w:numId w:val="42"/>
        </w:numPr>
        <w:ind w:left="0" w:firstLine="1009"/>
        <w:jc w:val="both"/>
        <w:rPr>
          <w:i/>
          <w:sz w:val="28"/>
          <w:szCs w:val="28"/>
        </w:rPr>
      </w:pPr>
      <w:r w:rsidRPr="00E42E3E">
        <w:rPr>
          <w:i/>
          <w:sz w:val="28"/>
          <w:szCs w:val="28"/>
        </w:rPr>
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</w:r>
      <w:r>
        <w:rPr>
          <w:i/>
          <w:sz w:val="28"/>
          <w:szCs w:val="28"/>
        </w:rPr>
        <w:t xml:space="preserve"> </w:t>
      </w:r>
      <w:proofErr w:type="gramStart"/>
      <w:r w:rsidRPr="00EC4EE7">
        <w:rPr>
          <w:i/>
          <w:sz w:val="28"/>
          <w:szCs w:val="28"/>
        </w:rPr>
        <w:t xml:space="preserve">-  </w:t>
      </w:r>
      <w:r w:rsidR="00910BE7">
        <w:rPr>
          <w:i/>
          <w:sz w:val="28"/>
          <w:szCs w:val="28"/>
        </w:rPr>
        <w:t>14</w:t>
      </w:r>
      <w:proofErr w:type="gramEnd"/>
      <w:r w:rsidRPr="00E42E3E">
        <w:rPr>
          <w:i/>
          <w:sz w:val="28"/>
          <w:szCs w:val="28"/>
        </w:rPr>
        <w:t xml:space="preserve">  тыс. рублей;</w:t>
      </w:r>
    </w:p>
    <w:p w14:paraId="0C1472F5" w14:textId="77777777" w:rsidR="00E42E3E" w:rsidRPr="00E42E3E" w:rsidRDefault="00E42E3E" w:rsidP="00E42E3E">
      <w:pPr>
        <w:jc w:val="both"/>
        <w:rPr>
          <w:i/>
          <w:sz w:val="28"/>
          <w:szCs w:val="28"/>
        </w:rPr>
      </w:pPr>
    </w:p>
    <w:p w14:paraId="078AD65B" w14:textId="77777777" w:rsidR="00860480" w:rsidRDefault="00860480" w:rsidP="00860480">
      <w:pPr>
        <w:rPr>
          <w:sz w:val="28"/>
          <w:szCs w:val="28"/>
        </w:rPr>
      </w:pPr>
      <w:r w:rsidRPr="00CF695B">
        <w:rPr>
          <w:b/>
          <w:sz w:val="28"/>
          <w:szCs w:val="28"/>
          <w:u w:val="single"/>
        </w:rPr>
        <w:t>По подразделу</w:t>
      </w:r>
      <w:r w:rsidRPr="00860480">
        <w:rPr>
          <w:sz w:val="28"/>
          <w:szCs w:val="28"/>
        </w:rPr>
        <w:t xml:space="preserve"> </w:t>
      </w:r>
      <w:r w:rsidRPr="00860480">
        <w:rPr>
          <w:b/>
          <w:sz w:val="28"/>
          <w:szCs w:val="28"/>
        </w:rPr>
        <w:t>Охрана семьи и детства</w:t>
      </w:r>
      <w:r>
        <w:rPr>
          <w:sz w:val="28"/>
          <w:szCs w:val="28"/>
        </w:rPr>
        <w:t xml:space="preserve"> </w:t>
      </w:r>
      <w:proofErr w:type="gramStart"/>
      <w:r w:rsidRPr="00860480">
        <w:rPr>
          <w:sz w:val="28"/>
          <w:szCs w:val="28"/>
        </w:rPr>
        <w:t xml:space="preserve">предусмотрено  </w:t>
      </w:r>
      <w:r w:rsidR="006C59C9">
        <w:rPr>
          <w:b/>
          <w:sz w:val="28"/>
          <w:szCs w:val="28"/>
        </w:rPr>
        <w:t>15565</w:t>
      </w:r>
      <w:proofErr w:type="gramEnd"/>
      <w:r w:rsidR="006C59C9">
        <w:rPr>
          <w:b/>
          <w:sz w:val="28"/>
          <w:szCs w:val="28"/>
        </w:rPr>
        <w:t>,8</w:t>
      </w:r>
      <w:r w:rsidRPr="00860480">
        <w:rPr>
          <w:sz w:val="28"/>
          <w:szCs w:val="28"/>
        </w:rPr>
        <w:t xml:space="preserve">   тыс. рублей.</w:t>
      </w:r>
    </w:p>
    <w:p w14:paraId="744E211F" w14:textId="77777777" w:rsidR="00E42E3E" w:rsidRDefault="00E42E3E" w:rsidP="00860480">
      <w:pPr>
        <w:rPr>
          <w:sz w:val="28"/>
          <w:szCs w:val="28"/>
        </w:rPr>
      </w:pPr>
    </w:p>
    <w:p w14:paraId="745987B6" w14:textId="5464C64A" w:rsidR="002040EE" w:rsidRDefault="002040EE" w:rsidP="002040EE">
      <w:pPr>
        <w:pStyle w:val="a7"/>
        <w:numPr>
          <w:ilvl w:val="0"/>
          <w:numId w:val="42"/>
        </w:numPr>
        <w:ind w:left="0" w:firstLine="1009"/>
        <w:jc w:val="both"/>
        <w:rPr>
          <w:i/>
          <w:sz w:val="28"/>
          <w:szCs w:val="28"/>
        </w:rPr>
      </w:pPr>
      <w:r w:rsidRPr="00F67B62">
        <w:rPr>
          <w:b/>
          <w:bCs/>
          <w:i/>
          <w:sz w:val="28"/>
          <w:szCs w:val="28"/>
          <w:lang w:eastAsia="en-US"/>
        </w:rPr>
        <w:t>«Социальная поддержка семьи и детей»</w:t>
      </w:r>
      <w:r>
        <w:rPr>
          <w:b/>
          <w:bCs/>
          <w:i/>
          <w:sz w:val="28"/>
          <w:szCs w:val="28"/>
          <w:lang w:eastAsia="en-US"/>
        </w:rPr>
        <w:t xml:space="preserve"> </w:t>
      </w:r>
      <w:r w:rsidRPr="00E0555E">
        <w:rPr>
          <w:i/>
          <w:sz w:val="28"/>
          <w:szCs w:val="28"/>
        </w:rPr>
        <w:t xml:space="preserve">в </w:t>
      </w:r>
      <w:proofErr w:type="gramStart"/>
      <w:r w:rsidRPr="00E0555E">
        <w:rPr>
          <w:i/>
          <w:sz w:val="28"/>
          <w:szCs w:val="28"/>
        </w:rPr>
        <w:t xml:space="preserve">сумме  </w:t>
      </w:r>
      <w:r w:rsidR="00910BE7">
        <w:rPr>
          <w:i/>
          <w:sz w:val="28"/>
          <w:szCs w:val="28"/>
        </w:rPr>
        <w:t>6960</w:t>
      </w:r>
      <w:proofErr w:type="gramEnd"/>
      <w:r w:rsidRPr="00E0555E">
        <w:rPr>
          <w:i/>
          <w:sz w:val="28"/>
          <w:szCs w:val="28"/>
        </w:rPr>
        <w:t xml:space="preserve">  тыс. рублей;</w:t>
      </w:r>
    </w:p>
    <w:p w14:paraId="1EC40C29" w14:textId="17AF748C" w:rsidR="006C59C9" w:rsidRPr="006C59C9" w:rsidRDefault="006C59C9" w:rsidP="006C59C9">
      <w:pPr>
        <w:pStyle w:val="a7"/>
        <w:numPr>
          <w:ilvl w:val="0"/>
          <w:numId w:val="42"/>
        </w:numPr>
        <w:ind w:left="0" w:firstLine="1009"/>
        <w:jc w:val="both"/>
        <w:rPr>
          <w:i/>
          <w:sz w:val="28"/>
          <w:szCs w:val="28"/>
        </w:rPr>
      </w:pPr>
      <w:r w:rsidRPr="006C59C9">
        <w:rPr>
          <w:i/>
          <w:sz w:val="28"/>
          <w:szCs w:val="28"/>
        </w:rPr>
        <w:t xml:space="preserve">Субвенции местным бюджетам на </w:t>
      </w:r>
      <w:proofErr w:type="gramStart"/>
      <w:r w:rsidRPr="006C59C9">
        <w:rPr>
          <w:i/>
          <w:sz w:val="28"/>
          <w:szCs w:val="28"/>
        </w:rPr>
        <w:t>выплаты  денежных</w:t>
      </w:r>
      <w:proofErr w:type="gramEnd"/>
      <w:r w:rsidRPr="006C59C9">
        <w:rPr>
          <w:i/>
          <w:sz w:val="28"/>
          <w:szCs w:val="28"/>
        </w:rPr>
        <w:t xml:space="preserve"> средств на содержание детей  в семьях  опекунов (попечителей), в приемных семьях и вознаграждения, причитающег</w:t>
      </w:r>
      <w:r>
        <w:rPr>
          <w:i/>
          <w:sz w:val="28"/>
          <w:szCs w:val="28"/>
        </w:rPr>
        <w:t xml:space="preserve">ося приемным родителям – </w:t>
      </w:r>
      <w:r w:rsidR="00910BE7">
        <w:rPr>
          <w:i/>
          <w:sz w:val="28"/>
          <w:szCs w:val="28"/>
        </w:rPr>
        <w:t>6960</w:t>
      </w:r>
      <w:r w:rsidRPr="006C59C9">
        <w:rPr>
          <w:i/>
          <w:sz w:val="28"/>
          <w:szCs w:val="28"/>
        </w:rPr>
        <w:t xml:space="preserve"> </w:t>
      </w:r>
      <w:r w:rsidRPr="00E0555E">
        <w:rPr>
          <w:i/>
          <w:sz w:val="28"/>
          <w:szCs w:val="28"/>
        </w:rPr>
        <w:t>тыс. рублей;</w:t>
      </w:r>
    </w:p>
    <w:p w14:paraId="62133B30" w14:textId="77777777" w:rsidR="002040EE" w:rsidRPr="002040EE" w:rsidRDefault="002040EE" w:rsidP="00860480">
      <w:pPr>
        <w:rPr>
          <w:i/>
          <w:sz w:val="28"/>
          <w:szCs w:val="28"/>
        </w:rPr>
      </w:pPr>
    </w:p>
    <w:p w14:paraId="6AA0D7D5" w14:textId="3FD75DFF" w:rsidR="00860480" w:rsidRDefault="002040EE" w:rsidP="002040EE">
      <w:pPr>
        <w:pStyle w:val="a7"/>
        <w:adjustRightInd w:val="0"/>
        <w:spacing w:after="200"/>
        <w:ind w:left="0" w:firstLine="567"/>
        <w:jc w:val="both"/>
        <w:rPr>
          <w:b/>
          <w:bCs/>
          <w:sz w:val="28"/>
          <w:szCs w:val="28"/>
          <w:lang w:eastAsia="en-US"/>
        </w:rPr>
      </w:pPr>
      <w:r w:rsidRPr="002040EE">
        <w:rPr>
          <w:b/>
          <w:bCs/>
          <w:sz w:val="28"/>
          <w:szCs w:val="28"/>
          <w:lang w:eastAsia="en-US"/>
        </w:rPr>
        <w:t>Муниципальная программа «Обеспечение доступным комфортным жильем и коммунальными услугами граждан молодых семей в Монгун-Тайгинском кожууне» на 202</w:t>
      </w:r>
      <w:r w:rsidR="00910BE7">
        <w:rPr>
          <w:b/>
          <w:bCs/>
          <w:sz w:val="28"/>
          <w:szCs w:val="28"/>
          <w:lang w:eastAsia="en-US"/>
        </w:rPr>
        <w:t>6</w:t>
      </w:r>
      <w:r w:rsidRPr="002040EE">
        <w:rPr>
          <w:b/>
          <w:bCs/>
          <w:sz w:val="28"/>
          <w:szCs w:val="28"/>
          <w:lang w:eastAsia="en-US"/>
        </w:rPr>
        <w:t>-202</w:t>
      </w:r>
      <w:r w:rsidR="00910BE7">
        <w:rPr>
          <w:b/>
          <w:bCs/>
          <w:sz w:val="28"/>
          <w:szCs w:val="28"/>
          <w:lang w:eastAsia="en-US"/>
        </w:rPr>
        <w:t>8</w:t>
      </w:r>
      <w:r w:rsidRPr="002040EE">
        <w:rPr>
          <w:b/>
          <w:bCs/>
          <w:sz w:val="28"/>
          <w:szCs w:val="28"/>
          <w:lang w:eastAsia="en-US"/>
        </w:rPr>
        <w:t xml:space="preserve"> годы»</w:t>
      </w:r>
    </w:p>
    <w:p w14:paraId="3784FD71" w14:textId="5761A0D4" w:rsidR="002040EE" w:rsidRPr="002040EE" w:rsidRDefault="002040EE" w:rsidP="002040EE">
      <w:pPr>
        <w:pStyle w:val="a7"/>
        <w:numPr>
          <w:ilvl w:val="0"/>
          <w:numId w:val="42"/>
        </w:numPr>
        <w:adjustRightInd w:val="0"/>
        <w:spacing w:after="200"/>
        <w:ind w:left="0" w:firstLine="1009"/>
        <w:jc w:val="both"/>
        <w:rPr>
          <w:rFonts w:eastAsia="Calibri"/>
          <w:b/>
          <w:i/>
          <w:color w:val="000000"/>
          <w:sz w:val="28"/>
          <w:szCs w:val="28"/>
          <w:lang w:eastAsia="en-US"/>
        </w:rPr>
      </w:pPr>
      <w:r w:rsidRPr="002040EE">
        <w:rPr>
          <w:bCs/>
          <w:i/>
          <w:sz w:val="28"/>
          <w:szCs w:val="28"/>
          <w:lang w:eastAsia="en-US"/>
        </w:rPr>
        <w:t xml:space="preserve">Обеспечение доступным комфортным жильем и коммунальными услугами граждан молодых </w:t>
      </w:r>
      <w:proofErr w:type="gramStart"/>
      <w:r w:rsidRPr="002040EE">
        <w:rPr>
          <w:bCs/>
          <w:i/>
          <w:sz w:val="28"/>
          <w:szCs w:val="28"/>
          <w:lang w:eastAsia="en-US"/>
        </w:rPr>
        <w:t>семей</w:t>
      </w:r>
      <w:r>
        <w:rPr>
          <w:bCs/>
          <w:i/>
          <w:sz w:val="28"/>
          <w:szCs w:val="28"/>
          <w:lang w:eastAsia="en-US"/>
        </w:rPr>
        <w:t xml:space="preserve">  </w:t>
      </w:r>
      <w:r w:rsidRPr="00EC4EE7">
        <w:rPr>
          <w:i/>
          <w:sz w:val="28"/>
          <w:szCs w:val="28"/>
        </w:rPr>
        <w:t>-</w:t>
      </w:r>
      <w:proofErr w:type="gramEnd"/>
      <w:r w:rsidRPr="00EC4EE7">
        <w:rPr>
          <w:i/>
          <w:sz w:val="28"/>
          <w:szCs w:val="28"/>
        </w:rPr>
        <w:t xml:space="preserve">  </w:t>
      </w:r>
      <w:r w:rsidR="00140009">
        <w:rPr>
          <w:i/>
          <w:sz w:val="28"/>
          <w:szCs w:val="28"/>
        </w:rPr>
        <w:t>5336,4</w:t>
      </w:r>
      <w:r w:rsidRPr="00EC4EE7">
        <w:rPr>
          <w:i/>
          <w:sz w:val="28"/>
          <w:szCs w:val="28"/>
        </w:rPr>
        <w:t xml:space="preserve">  тыс. рублей;</w:t>
      </w:r>
    </w:p>
    <w:p w14:paraId="03FBA395" w14:textId="77777777" w:rsidR="00E0555E" w:rsidRPr="002040EE" w:rsidRDefault="002040EE" w:rsidP="002040EE">
      <w:pPr>
        <w:pStyle w:val="a7"/>
        <w:ind w:left="0" w:firstLine="567"/>
        <w:jc w:val="both"/>
        <w:rPr>
          <w:sz w:val="28"/>
          <w:szCs w:val="28"/>
        </w:rPr>
      </w:pPr>
      <w:r w:rsidRPr="00CF695B">
        <w:rPr>
          <w:b/>
          <w:sz w:val="28"/>
          <w:szCs w:val="28"/>
          <w:u w:val="single"/>
        </w:rPr>
        <w:t>По подразделу</w:t>
      </w:r>
      <w:r w:rsidRPr="002040EE">
        <w:rPr>
          <w:sz w:val="28"/>
          <w:szCs w:val="28"/>
        </w:rPr>
        <w:t xml:space="preserve"> </w:t>
      </w:r>
      <w:r w:rsidRPr="00E6474C">
        <w:rPr>
          <w:b/>
          <w:sz w:val="28"/>
          <w:szCs w:val="28"/>
        </w:rPr>
        <w:t>другие вопро</w:t>
      </w:r>
      <w:r w:rsidR="00E6474C">
        <w:rPr>
          <w:b/>
          <w:sz w:val="28"/>
          <w:szCs w:val="28"/>
        </w:rPr>
        <w:t xml:space="preserve">сы в области социальной политики </w:t>
      </w:r>
      <w:proofErr w:type="gramStart"/>
      <w:r w:rsidRPr="002040EE">
        <w:rPr>
          <w:sz w:val="28"/>
          <w:szCs w:val="28"/>
        </w:rPr>
        <w:t xml:space="preserve">предусмотрено  </w:t>
      </w:r>
      <w:r w:rsidR="006C59C9">
        <w:rPr>
          <w:sz w:val="28"/>
          <w:szCs w:val="28"/>
        </w:rPr>
        <w:t>4673</w:t>
      </w:r>
      <w:proofErr w:type="gramEnd"/>
      <w:r w:rsidR="006C59C9">
        <w:rPr>
          <w:sz w:val="28"/>
          <w:szCs w:val="28"/>
        </w:rPr>
        <w:t>,0</w:t>
      </w:r>
      <w:r w:rsidRPr="002040EE">
        <w:rPr>
          <w:sz w:val="28"/>
          <w:szCs w:val="28"/>
        </w:rPr>
        <w:t xml:space="preserve">   тыс. рублей.</w:t>
      </w:r>
    </w:p>
    <w:p w14:paraId="67BF4233" w14:textId="77777777" w:rsidR="00E6474C" w:rsidRPr="00CF695B" w:rsidRDefault="002040EE" w:rsidP="00CF695B">
      <w:pPr>
        <w:pStyle w:val="a7"/>
        <w:numPr>
          <w:ilvl w:val="0"/>
          <w:numId w:val="44"/>
        </w:numPr>
        <w:ind w:left="993" w:hanging="426"/>
        <w:jc w:val="both"/>
        <w:rPr>
          <w:sz w:val="28"/>
          <w:szCs w:val="28"/>
        </w:rPr>
      </w:pPr>
      <w:r w:rsidRPr="00CF695B">
        <w:rPr>
          <w:b/>
          <w:bCs/>
          <w:sz w:val="28"/>
          <w:szCs w:val="28"/>
          <w:lang w:eastAsia="en-US"/>
        </w:rPr>
        <w:t xml:space="preserve">«Социальная поддержка семьи и детей» </w:t>
      </w:r>
    </w:p>
    <w:p w14:paraId="2F5B8BC6" w14:textId="77777777" w:rsidR="002040EE" w:rsidRPr="00E6474C" w:rsidRDefault="002040EE" w:rsidP="002040EE">
      <w:pPr>
        <w:pStyle w:val="a7"/>
        <w:numPr>
          <w:ilvl w:val="0"/>
          <w:numId w:val="42"/>
        </w:numPr>
        <w:ind w:left="0" w:firstLine="1009"/>
        <w:jc w:val="both"/>
        <w:rPr>
          <w:i/>
          <w:sz w:val="28"/>
          <w:szCs w:val="28"/>
        </w:rPr>
      </w:pPr>
      <w:r w:rsidRPr="00E6474C">
        <w:rPr>
          <w:bCs/>
          <w:i/>
          <w:sz w:val="28"/>
          <w:szCs w:val="28"/>
          <w:lang w:eastAsia="en-US"/>
        </w:rPr>
        <w:t xml:space="preserve">Субвенция на обеспечение выполнение передаваемых государственных полномочий в соответствии с действующим законодательством по расчету </w:t>
      </w:r>
      <w:proofErr w:type="gramStart"/>
      <w:r w:rsidRPr="00E6474C">
        <w:rPr>
          <w:bCs/>
          <w:i/>
          <w:sz w:val="28"/>
          <w:szCs w:val="28"/>
          <w:lang w:eastAsia="en-US"/>
        </w:rPr>
        <w:t>предоставления  гражданам</w:t>
      </w:r>
      <w:proofErr w:type="gramEnd"/>
      <w:r w:rsidRPr="00E6474C">
        <w:rPr>
          <w:bCs/>
          <w:i/>
          <w:sz w:val="28"/>
          <w:szCs w:val="28"/>
          <w:lang w:eastAsia="en-US"/>
        </w:rPr>
        <w:t xml:space="preserve"> субсидий  на оплату жилого помещения  и коммунальных услуг</w:t>
      </w:r>
      <w:r w:rsidRPr="00E6474C">
        <w:rPr>
          <w:i/>
          <w:sz w:val="28"/>
          <w:szCs w:val="28"/>
        </w:rPr>
        <w:t xml:space="preserve"> -   </w:t>
      </w:r>
      <w:r w:rsidR="006C59C9">
        <w:rPr>
          <w:i/>
          <w:sz w:val="28"/>
          <w:szCs w:val="28"/>
        </w:rPr>
        <w:t>1878</w:t>
      </w:r>
      <w:r w:rsidRPr="00E6474C">
        <w:rPr>
          <w:i/>
          <w:sz w:val="28"/>
          <w:szCs w:val="28"/>
        </w:rPr>
        <w:t xml:space="preserve">  тыс. рублей;</w:t>
      </w:r>
    </w:p>
    <w:p w14:paraId="660DFE53" w14:textId="77777777" w:rsidR="00E6474C" w:rsidRDefault="00E6474C" w:rsidP="002040EE">
      <w:pPr>
        <w:pStyle w:val="a7"/>
        <w:ind w:left="0" w:firstLine="567"/>
        <w:jc w:val="both"/>
        <w:rPr>
          <w:b/>
          <w:bCs/>
          <w:sz w:val="28"/>
          <w:szCs w:val="28"/>
          <w:lang w:eastAsia="en-US"/>
        </w:rPr>
      </w:pPr>
    </w:p>
    <w:p w14:paraId="41E2965C" w14:textId="4640822C" w:rsidR="002040EE" w:rsidRDefault="00CF695B" w:rsidP="002040EE">
      <w:pPr>
        <w:pStyle w:val="a7"/>
        <w:ind w:left="0" w:firstLine="567"/>
        <w:jc w:val="both"/>
        <w:rPr>
          <w:i/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t xml:space="preserve">2 </w:t>
      </w:r>
      <w:r w:rsidR="002040EE" w:rsidRPr="002040EE">
        <w:rPr>
          <w:b/>
          <w:bCs/>
          <w:sz w:val="28"/>
          <w:szCs w:val="28"/>
          <w:lang w:eastAsia="en-US"/>
        </w:rPr>
        <w:t xml:space="preserve">Муниципальная программа «Доступная </w:t>
      </w:r>
      <w:proofErr w:type="gramStart"/>
      <w:r w:rsidR="002040EE" w:rsidRPr="002040EE">
        <w:rPr>
          <w:b/>
          <w:bCs/>
          <w:sz w:val="28"/>
          <w:szCs w:val="28"/>
          <w:lang w:eastAsia="en-US"/>
        </w:rPr>
        <w:t>среда  в</w:t>
      </w:r>
      <w:proofErr w:type="gramEnd"/>
      <w:r w:rsidR="002040EE" w:rsidRPr="002040EE">
        <w:rPr>
          <w:b/>
          <w:bCs/>
          <w:sz w:val="28"/>
          <w:szCs w:val="28"/>
          <w:lang w:eastAsia="en-US"/>
        </w:rPr>
        <w:t xml:space="preserve"> Монгун-Тайгинском кожууне на </w:t>
      </w:r>
      <w:r w:rsidR="00140009" w:rsidRPr="00140009">
        <w:rPr>
          <w:b/>
          <w:bCs/>
          <w:sz w:val="28"/>
          <w:szCs w:val="28"/>
        </w:rPr>
        <w:t>2026 -2030</w:t>
      </w:r>
      <w:r w:rsidR="00140009" w:rsidRPr="0097215F">
        <w:t xml:space="preserve"> </w:t>
      </w:r>
      <w:r w:rsidR="002040EE" w:rsidRPr="002040EE">
        <w:rPr>
          <w:b/>
          <w:bCs/>
          <w:sz w:val="28"/>
          <w:szCs w:val="28"/>
          <w:lang w:eastAsia="en-US"/>
        </w:rPr>
        <w:t>годы</w:t>
      </w:r>
      <w:r w:rsidR="002040EE" w:rsidRPr="002040EE">
        <w:rPr>
          <w:b/>
          <w:bCs/>
          <w:lang w:eastAsia="en-US"/>
        </w:rPr>
        <w:t>»</w:t>
      </w:r>
    </w:p>
    <w:p w14:paraId="2CAF29F4" w14:textId="77777777" w:rsidR="00E6474C" w:rsidRDefault="00E6474C" w:rsidP="00E6474C">
      <w:pPr>
        <w:pStyle w:val="a7"/>
        <w:numPr>
          <w:ilvl w:val="0"/>
          <w:numId w:val="42"/>
        </w:numPr>
        <w:ind w:left="0" w:firstLine="1009"/>
        <w:jc w:val="both"/>
        <w:rPr>
          <w:i/>
          <w:sz w:val="28"/>
          <w:szCs w:val="28"/>
        </w:rPr>
      </w:pPr>
      <w:r w:rsidRPr="00E6474C">
        <w:rPr>
          <w:rFonts w:eastAsia="Calibri"/>
          <w:i/>
          <w:sz w:val="28"/>
          <w:szCs w:val="28"/>
          <w:lang w:eastAsia="en-US"/>
        </w:rPr>
        <w:t xml:space="preserve">Формирование условий для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населения, преодоление социальной </w:t>
      </w:r>
      <w:proofErr w:type="gramStart"/>
      <w:r w:rsidRPr="00E6474C">
        <w:rPr>
          <w:rFonts w:eastAsia="Calibri"/>
          <w:i/>
          <w:sz w:val="28"/>
          <w:szCs w:val="28"/>
          <w:lang w:eastAsia="en-US"/>
        </w:rPr>
        <w:t>разобщенности  в</w:t>
      </w:r>
      <w:proofErr w:type="gramEnd"/>
      <w:r w:rsidRPr="00E6474C">
        <w:rPr>
          <w:rFonts w:eastAsia="Calibri"/>
          <w:i/>
          <w:sz w:val="28"/>
          <w:szCs w:val="28"/>
          <w:lang w:eastAsia="en-US"/>
        </w:rPr>
        <w:t xml:space="preserve"> обществе</w:t>
      </w:r>
      <w:r>
        <w:rPr>
          <w:rFonts w:eastAsia="Calibri"/>
          <w:i/>
          <w:sz w:val="28"/>
          <w:szCs w:val="28"/>
          <w:lang w:eastAsia="en-US"/>
        </w:rPr>
        <w:t xml:space="preserve"> – 30,0</w:t>
      </w:r>
      <w:r w:rsidRPr="00E6474C">
        <w:rPr>
          <w:i/>
          <w:sz w:val="28"/>
          <w:szCs w:val="28"/>
        </w:rPr>
        <w:t xml:space="preserve"> </w:t>
      </w:r>
      <w:r w:rsidRPr="00E0555E">
        <w:rPr>
          <w:i/>
          <w:sz w:val="28"/>
          <w:szCs w:val="28"/>
        </w:rPr>
        <w:t>тыс. рублей;</w:t>
      </w:r>
    </w:p>
    <w:p w14:paraId="56E94A02" w14:textId="77777777" w:rsidR="00E6474C" w:rsidRDefault="00E6474C" w:rsidP="00E6474C">
      <w:pPr>
        <w:pStyle w:val="a7"/>
        <w:ind w:left="1009"/>
        <w:jc w:val="both"/>
        <w:rPr>
          <w:i/>
          <w:sz w:val="28"/>
          <w:szCs w:val="28"/>
        </w:rPr>
      </w:pPr>
    </w:p>
    <w:p w14:paraId="4EC91CCC" w14:textId="2194D3E5" w:rsidR="00E6474C" w:rsidRPr="00E6474C" w:rsidRDefault="00CF695B" w:rsidP="00E6474C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E6474C" w:rsidRPr="00CF695B">
        <w:rPr>
          <w:b/>
          <w:sz w:val="28"/>
          <w:szCs w:val="28"/>
        </w:rPr>
        <w:t>Содержание аппарата</w:t>
      </w:r>
      <w:r w:rsidR="00E6474C" w:rsidRPr="00E6474C">
        <w:rPr>
          <w:sz w:val="28"/>
          <w:szCs w:val="28"/>
        </w:rPr>
        <w:t xml:space="preserve"> управления труда и социального развития – </w:t>
      </w:r>
      <w:r w:rsidR="00140009">
        <w:rPr>
          <w:sz w:val="28"/>
          <w:szCs w:val="28"/>
        </w:rPr>
        <w:t>3958</w:t>
      </w:r>
      <w:r w:rsidR="00E6474C" w:rsidRPr="00E6474C">
        <w:rPr>
          <w:sz w:val="28"/>
          <w:szCs w:val="28"/>
        </w:rPr>
        <w:t xml:space="preserve"> тыс. рублей;</w:t>
      </w:r>
    </w:p>
    <w:p w14:paraId="1462916F" w14:textId="77777777" w:rsidR="00A56859" w:rsidRPr="00015918" w:rsidRDefault="00A56859" w:rsidP="00A5685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24720234" w14:textId="77777777" w:rsidR="00A56859" w:rsidRPr="00015918" w:rsidRDefault="00A56859" w:rsidP="00A56859">
      <w:pPr>
        <w:jc w:val="center"/>
        <w:rPr>
          <w:b/>
          <w:sz w:val="28"/>
          <w:u w:val="single"/>
        </w:rPr>
      </w:pPr>
      <w:r w:rsidRPr="00015918">
        <w:rPr>
          <w:b/>
          <w:sz w:val="28"/>
          <w:u w:val="single"/>
        </w:rPr>
        <w:t>1100 раздел «Физическая культура и спорт»</w:t>
      </w:r>
    </w:p>
    <w:p w14:paraId="44CB452E" w14:textId="77777777" w:rsidR="00A56859" w:rsidRPr="00015918" w:rsidRDefault="00A56859" w:rsidP="00A56859">
      <w:pPr>
        <w:ind w:firstLine="709"/>
        <w:jc w:val="center"/>
        <w:rPr>
          <w:b/>
          <w:sz w:val="28"/>
        </w:rPr>
      </w:pPr>
    </w:p>
    <w:p w14:paraId="4529C9B5" w14:textId="77777777" w:rsidR="00A56859" w:rsidRPr="00CF695B" w:rsidRDefault="00CF695B" w:rsidP="00A56859">
      <w:pPr>
        <w:ind w:firstLine="567"/>
        <w:jc w:val="both"/>
        <w:rPr>
          <w:sz w:val="28"/>
          <w:szCs w:val="28"/>
        </w:rPr>
      </w:pPr>
      <w:r w:rsidRPr="00CF695B">
        <w:rPr>
          <w:b/>
          <w:bCs/>
          <w:sz w:val="28"/>
          <w:szCs w:val="28"/>
          <w:lang w:eastAsia="en-US"/>
        </w:rPr>
        <w:t xml:space="preserve">Муниципальная программа "Развитие физической культуры и спорта </w:t>
      </w:r>
      <w:proofErr w:type="gramStart"/>
      <w:r w:rsidRPr="00CF695B">
        <w:rPr>
          <w:b/>
          <w:bCs/>
          <w:sz w:val="28"/>
          <w:szCs w:val="28"/>
          <w:lang w:eastAsia="en-US"/>
        </w:rPr>
        <w:t>в  Монгун</w:t>
      </w:r>
      <w:proofErr w:type="gramEnd"/>
      <w:r w:rsidRPr="00CF695B">
        <w:rPr>
          <w:b/>
          <w:bCs/>
          <w:sz w:val="28"/>
          <w:szCs w:val="28"/>
          <w:lang w:eastAsia="en-US"/>
        </w:rPr>
        <w:t>-Тайгинском кожууне на 2024-2026 годы"</w:t>
      </w:r>
    </w:p>
    <w:p w14:paraId="6F2BEFFB" w14:textId="4939CD28" w:rsidR="00A56859" w:rsidRDefault="00A56859" w:rsidP="00A56859">
      <w:pPr>
        <w:ind w:firstLine="567"/>
        <w:jc w:val="both"/>
        <w:rPr>
          <w:sz w:val="28"/>
          <w:szCs w:val="28"/>
        </w:rPr>
      </w:pPr>
      <w:r w:rsidRPr="00015918">
        <w:rPr>
          <w:spacing w:val="-1"/>
          <w:sz w:val="28"/>
          <w:szCs w:val="28"/>
        </w:rPr>
        <w:lastRenderedPageBreak/>
        <w:t>Расходы на данну</w:t>
      </w:r>
      <w:r w:rsidR="00D31E55">
        <w:rPr>
          <w:spacing w:val="-1"/>
          <w:sz w:val="28"/>
          <w:szCs w:val="28"/>
        </w:rPr>
        <w:t xml:space="preserve">ю муниципальную </w:t>
      </w:r>
      <w:r w:rsidR="00E94219">
        <w:rPr>
          <w:spacing w:val="-1"/>
          <w:sz w:val="28"/>
          <w:szCs w:val="28"/>
        </w:rPr>
        <w:t>программ</w:t>
      </w:r>
      <w:r w:rsidR="006C59C9">
        <w:rPr>
          <w:spacing w:val="-1"/>
          <w:sz w:val="28"/>
          <w:szCs w:val="28"/>
        </w:rPr>
        <w:t>у в проекте бюджета 202</w:t>
      </w:r>
      <w:r w:rsidR="00140009">
        <w:rPr>
          <w:spacing w:val="-1"/>
          <w:sz w:val="28"/>
          <w:szCs w:val="28"/>
        </w:rPr>
        <w:t>6</w:t>
      </w:r>
      <w:r w:rsidRPr="00015918">
        <w:rPr>
          <w:spacing w:val="-1"/>
          <w:sz w:val="28"/>
          <w:szCs w:val="28"/>
        </w:rPr>
        <w:t xml:space="preserve"> года муниципального района на реализацию данной муниципальной </w:t>
      </w:r>
      <w:proofErr w:type="gramStart"/>
      <w:r w:rsidRPr="00015918">
        <w:rPr>
          <w:spacing w:val="-1"/>
          <w:sz w:val="28"/>
          <w:szCs w:val="28"/>
        </w:rPr>
        <w:t xml:space="preserve">программы  </w:t>
      </w:r>
      <w:r w:rsidRPr="00015918">
        <w:rPr>
          <w:sz w:val="28"/>
          <w:szCs w:val="28"/>
        </w:rPr>
        <w:t>предусмотрен</w:t>
      </w:r>
      <w:proofErr w:type="gramEnd"/>
      <w:r w:rsidRPr="00015918">
        <w:rPr>
          <w:sz w:val="28"/>
          <w:szCs w:val="28"/>
        </w:rPr>
        <w:t xml:space="preserve"> в сумме </w:t>
      </w:r>
      <w:r w:rsidR="00140009">
        <w:rPr>
          <w:sz w:val="28"/>
          <w:szCs w:val="28"/>
        </w:rPr>
        <w:t>718</w:t>
      </w:r>
      <w:r w:rsidRPr="00015918">
        <w:rPr>
          <w:sz w:val="28"/>
          <w:szCs w:val="28"/>
        </w:rPr>
        <w:t xml:space="preserve"> тыс. рублей. </w:t>
      </w:r>
    </w:p>
    <w:p w14:paraId="03A2581D" w14:textId="77777777" w:rsidR="00E94219" w:rsidRDefault="00E94219" w:rsidP="00E94219">
      <w:pPr>
        <w:pStyle w:val="a7"/>
        <w:numPr>
          <w:ilvl w:val="0"/>
          <w:numId w:val="42"/>
        </w:numPr>
        <w:ind w:left="0" w:firstLine="1009"/>
        <w:jc w:val="both"/>
        <w:rPr>
          <w:i/>
          <w:sz w:val="28"/>
          <w:szCs w:val="28"/>
        </w:rPr>
      </w:pPr>
      <w:r w:rsidRPr="00E94219">
        <w:rPr>
          <w:i/>
          <w:sz w:val="28"/>
          <w:szCs w:val="28"/>
          <w:lang w:eastAsia="en-US"/>
        </w:rPr>
        <w:t>«Развитие физической культуры и массового спорта»</w:t>
      </w:r>
      <w:r>
        <w:rPr>
          <w:i/>
          <w:sz w:val="28"/>
          <w:szCs w:val="28"/>
          <w:lang w:eastAsia="en-US"/>
        </w:rPr>
        <w:t xml:space="preserve"> - </w:t>
      </w:r>
      <w:r w:rsidR="00E42E3E">
        <w:rPr>
          <w:i/>
          <w:sz w:val="28"/>
          <w:szCs w:val="28"/>
          <w:lang w:eastAsia="en-US"/>
        </w:rPr>
        <w:t>738,8</w:t>
      </w:r>
      <w:r w:rsidRPr="00E94219">
        <w:rPr>
          <w:i/>
          <w:sz w:val="28"/>
          <w:szCs w:val="28"/>
        </w:rPr>
        <w:t xml:space="preserve"> </w:t>
      </w:r>
      <w:r w:rsidRPr="00E0555E">
        <w:rPr>
          <w:i/>
          <w:sz w:val="28"/>
          <w:szCs w:val="28"/>
        </w:rPr>
        <w:t>тыс. рублей;</w:t>
      </w:r>
    </w:p>
    <w:p w14:paraId="18C5A12C" w14:textId="77777777" w:rsidR="00A56859" w:rsidRPr="00015918" w:rsidRDefault="00A56859" w:rsidP="00A56859">
      <w:pPr>
        <w:ind w:firstLine="567"/>
        <w:jc w:val="both"/>
        <w:rPr>
          <w:sz w:val="28"/>
          <w:szCs w:val="28"/>
        </w:rPr>
      </w:pPr>
    </w:p>
    <w:p w14:paraId="70C4DE56" w14:textId="77777777" w:rsidR="00A56859" w:rsidRPr="00015918" w:rsidRDefault="00A56859" w:rsidP="00A56859">
      <w:pPr>
        <w:jc w:val="center"/>
        <w:rPr>
          <w:b/>
          <w:sz w:val="28"/>
          <w:u w:val="single"/>
        </w:rPr>
      </w:pPr>
      <w:r w:rsidRPr="00015918">
        <w:rPr>
          <w:b/>
          <w:sz w:val="28"/>
          <w:u w:val="single"/>
        </w:rPr>
        <w:t>Раздел 1200 «Средства массовой информации»</w:t>
      </w:r>
    </w:p>
    <w:p w14:paraId="4B9282C7" w14:textId="77777777" w:rsidR="00A56859" w:rsidRPr="00015918" w:rsidRDefault="00A56859" w:rsidP="00A56859">
      <w:pPr>
        <w:ind w:firstLine="709"/>
        <w:jc w:val="center"/>
        <w:rPr>
          <w:sz w:val="28"/>
        </w:rPr>
      </w:pPr>
    </w:p>
    <w:p w14:paraId="4EAFD7BF" w14:textId="743F2266" w:rsidR="00A56859" w:rsidRDefault="00E94219" w:rsidP="00A56859">
      <w:pPr>
        <w:ind w:firstLine="709"/>
        <w:jc w:val="both"/>
        <w:rPr>
          <w:sz w:val="28"/>
        </w:rPr>
      </w:pPr>
      <w:r>
        <w:rPr>
          <w:sz w:val="28"/>
        </w:rPr>
        <w:t xml:space="preserve">Расходы в </w:t>
      </w:r>
      <w:r w:rsidR="00E42E3E">
        <w:rPr>
          <w:sz w:val="28"/>
          <w:szCs w:val="28"/>
        </w:rPr>
        <w:t>проекте 202</w:t>
      </w:r>
      <w:r w:rsidR="00140009">
        <w:rPr>
          <w:sz w:val="28"/>
          <w:szCs w:val="28"/>
        </w:rPr>
        <w:t>6</w:t>
      </w:r>
      <w:r w:rsidR="00A56859" w:rsidRPr="00015918">
        <w:rPr>
          <w:sz w:val="28"/>
          <w:szCs w:val="28"/>
        </w:rPr>
        <w:t xml:space="preserve"> года в сумме </w:t>
      </w:r>
      <w:r w:rsidR="00E42E3E">
        <w:rPr>
          <w:sz w:val="28"/>
          <w:szCs w:val="28"/>
        </w:rPr>
        <w:t>140</w:t>
      </w:r>
      <w:r w:rsidR="00A56859" w:rsidRPr="00015918">
        <w:rPr>
          <w:sz w:val="28"/>
          <w:szCs w:val="28"/>
        </w:rPr>
        <w:t xml:space="preserve"> тыс. рублей</w:t>
      </w:r>
      <w:r w:rsidR="00A56859" w:rsidRPr="00015918">
        <w:rPr>
          <w:sz w:val="28"/>
        </w:rPr>
        <w:t xml:space="preserve">. И расходов в области общего государственных вопросов в сумме </w:t>
      </w:r>
      <w:r w:rsidR="00E42E3E">
        <w:rPr>
          <w:sz w:val="28"/>
        </w:rPr>
        <w:t>14</w:t>
      </w:r>
      <w:r>
        <w:rPr>
          <w:sz w:val="28"/>
        </w:rPr>
        <w:t>0</w:t>
      </w:r>
      <w:r w:rsidR="00A56859" w:rsidRPr="00015918">
        <w:rPr>
          <w:sz w:val="28"/>
        </w:rPr>
        <w:t xml:space="preserve"> тыс. рублей. </w:t>
      </w:r>
    </w:p>
    <w:p w14:paraId="4AF490DB" w14:textId="77777777" w:rsidR="00E94219" w:rsidRPr="00015918" w:rsidRDefault="00E94219" w:rsidP="00A56859">
      <w:pPr>
        <w:ind w:firstLine="709"/>
        <w:jc w:val="both"/>
        <w:rPr>
          <w:sz w:val="28"/>
        </w:rPr>
      </w:pPr>
    </w:p>
    <w:p w14:paraId="3025579C" w14:textId="3517AA87" w:rsidR="00A56859" w:rsidRDefault="00A56859" w:rsidP="00140009">
      <w:pPr>
        <w:jc w:val="center"/>
        <w:rPr>
          <w:sz w:val="28"/>
        </w:rPr>
      </w:pPr>
      <w:r w:rsidRPr="00015918">
        <w:rPr>
          <w:sz w:val="28"/>
        </w:rPr>
        <w:t xml:space="preserve"> </w:t>
      </w:r>
    </w:p>
    <w:p w14:paraId="239ECC72" w14:textId="77777777" w:rsidR="00A56859" w:rsidRPr="00015918" w:rsidRDefault="00A56859" w:rsidP="00A56859">
      <w:pPr>
        <w:rPr>
          <w:sz w:val="28"/>
          <w:szCs w:val="28"/>
        </w:rPr>
      </w:pPr>
    </w:p>
    <w:p w14:paraId="1E1603EA" w14:textId="77777777" w:rsidR="00A56859" w:rsidRPr="00015918" w:rsidRDefault="00A56859" w:rsidP="00A56859">
      <w:pPr>
        <w:ind w:firstLine="567"/>
        <w:jc w:val="center"/>
        <w:rPr>
          <w:b/>
          <w:spacing w:val="-1"/>
          <w:sz w:val="28"/>
          <w:szCs w:val="28"/>
        </w:rPr>
      </w:pPr>
      <w:r w:rsidRPr="00015918">
        <w:rPr>
          <w:b/>
          <w:spacing w:val="-1"/>
          <w:sz w:val="28"/>
          <w:szCs w:val="28"/>
        </w:rPr>
        <w:t>Межбюджетные отношения</w:t>
      </w:r>
    </w:p>
    <w:p w14:paraId="4DA0DAF5" w14:textId="77777777" w:rsidR="00A56859" w:rsidRPr="00015918" w:rsidRDefault="00A56859" w:rsidP="00A56859">
      <w:pPr>
        <w:ind w:firstLine="567"/>
        <w:jc w:val="center"/>
        <w:rPr>
          <w:b/>
          <w:spacing w:val="-1"/>
          <w:sz w:val="28"/>
          <w:szCs w:val="28"/>
        </w:rPr>
      </w:pPr>
    </w:p>
    <w:p w14:paraId="2EFCD6A0" w14:textId="77777777" w:rsidR="00A56859" w:rsidRPr="00015918" w:rsidRDefault="00A56859" w:rsidP="00A56859">
      <w:pPr>
        <w:ind w:firstLine="567"/>
        <w:jc w:val="both"/>
        <w:rPr>
          <w:spacing w:val="-1"/>
          <w:sz w:val="28"/>
          <w:szCs w:val="28"/>
        </w:rPr>
      </w:pPr>
      <w:r w:rsidRPr="00015918">
        <w:rPr>
          <w:spacing w:val="-1"/>
          <w:sz w:val="28"/>
          <w:szCs w:val="28"/>
        </w:rPr>
        <w:t xml:space="preserve">Система межбюджетных трансфертов из </w:t>
      </w:r>
      <w:proofErr w:type="gramStart"/>
      <w:r w:rsidRPr="00015918">
        <w:rPr>
          <w:spacing w:val="-1"/>
          <w:sz w:val="28"/>
          <w:szCs w:val="28"/>
        </w:rPr>
        <w:t>муниципального  бюджета</w:t>
      </w:r>
      <w:proofErr w:type="gramEnd"/>
      <w:r w:rsidRPr="00015918">
        <w:rPr>
          <w:spacing w:val="-1"/>
          <w:sz w:val="28"/>
          <w:szCs w:val="28"/>
        </w:rPr>
        <w:t xml:space="preserve"> бюджетам поселений ориентирована на необходимость обеспечения гарантированных Конституцией Республики Тыва равных условий получения гражданами республики государственных и муниципальных услуг в  полномочий муниципальных образований. </w:t>
      </w:r>
    </w:p>
    <w:p w14:paraId="34C28800" w14:textId="77777777" w:rsidR="00A56859" w:rsidRPr="00015918" w:rsidRDefault="00A56859" w:rsidP="00A56859">
      <w:pPr>
        <w:ind w:firstLine="567"/>
        <w:jc w:val="both"/>
        <w:rPr>
          <w:spacing w:val="-1"/>
          <w:sz w:val="28"/>
          <w:szCs w:val="28"/>
        </w:rPr>
      </w:pPr>
      <w:r w:rsidRPr="00015918">
        <w:rPr>
          <w:spacing w:val="-1"/>
          <w:sz w:val="28"/>
          <w:szCs w:val="28"/>
        </w:rPr>
        <w:t xml:space="preserve">Реализации указанной цели способствует предоставление </w:t>
      </w:r>
      <w:r w:rsidRPr="00015918">
        <w:rPr>
          <w:spacing w:val="-1"/>
          <w:sz w:val="28"/>
          <w:szCs w:val="28"/>
        </w:rPr>
        <w:br/>
        <w:t xml:space="preserve">из </w:t>
      </w:r>
      <w:proofErr w:type="gramStart"/>
      <w:r w:rsidRPr="00015918">
        <w:rPr>
          <w:spacing w:val="-1"/>
          <w:sz w:val="28"/>
          <w:szCs w:val="28"/>
        </w:rPr>
        <w:t>муниципального  бюджета</w:t>
      </w:r>
      <w:proofErr w:type="gramEnd"/>
      <w:r w:rsidRPr="00015918">
        <w:rPr>
          <w:spacing w:val="-1"/>
          <w:sz w:val="28"/>
          <w:szCs w:val="28"/>
        </w:rPr>
        <w:t xml:space="preserve"> межбюджетных трансфертов.  </w:t>
      </w:r>
    </w:p>
    <w:p w14:paraId="25E8339B" w14:textId="6136B604" w:rsidR="00A56859" w:rsidRPr="00015918" w:rsidRDefault="00A56859" w:rsidP="00A56859">
      <w:pPr>
        <w:ind w:firstLine="567"/>
        <w:jc w:val="both"/>
        <w:rPr>
          <w:spacing w:val="-1"/>
          <w:sz w:val="28"/>
          <w:szCs w:val="28"/>
        </w:rPr>
      </w:pPr>
      <w:r w:rsidRPr="00015918">
        <w:rPr>
          <w:spacing w:val="-1"/>
          <w:sz w:val="28"/>
          <w:szCs w:val="28"/>
        </w:rPr>
        <w:t xml:space="preserve">Общий объем межбюджетных трансфертов бюджетам поселений кожууна </w:t>
      </w:r>
      <w:proofErr w:type="gramStart"/>
      <w:r w:rsidRPr="00015918">
        <w:rPr>
          <w:spacing w:val="-1"/>
          <w:sz w:val="28"/>
          <w:szCs w:val="28"/>
        </w:rPr>
        <w:t xml:space="preserve">составляет </w:t>
      </w:r>
      <w:r w:rsidR="00140009">
        <w:rPr>
          <w:spacing w:val="-1"/>
          <w:sz w:val="28"/>
          <w:szCs w:val="28"/>
        </w:rPr>
        <w:t xml:space="preserve"> 13579</w:t>
      </w:r>
      <w:proofErr w:type="gramEnd"/>
      <w:r w:rsidR="00140009">
        <w:rPr>
          <w:spacing w:val="-1"/>
          <w:sz w:val="28"/>
          <w:szCs w:val="28"/>
        </w:rPr>
        <w:t>,9</w:t>
      </w:r>
      <w:r w:rsidRPr="00015918">
        <w:rPr>
          <w:spacing w:val="-1"/>
          <w:sz w:val="28"/>
          <w:szCs w:val="28"/>
        </w:rPr>
        <w:t xml:space="preserve"> тыс.</w:t>
      </w:r>
      <w:r w:rsidR="005705A5">
        <w:rPr>
          <w:spacing w:val="-1"/>
          <w:sz w:val="28"/>
          <w:szCs w:val="28"/>
        </w:rPr>
        <w:t xml:space="preserve"> </w:t>
      </w:r>
      <w:r w:rsidRPr="00015918">
        <w:rPr>
          <w:spacing w:val="-1"/>
          <w:sz w:val="28"/>
          <w:szCs w:val="28"/>
        </w:rPr>
        <w:t>рублей  характеризуется следующими данными:</w:t>
      </w:r>
    </w:p>
    <w:p w14:paraId="58107F59" w14:textId="1AC39973" w:rsidR="00A56859" w:rsidRPr="00015918" w:rsidRDefault="00A56859" w:rsidP="00A56859">
      <w:pPr>
        <w:ind w:firstLine="567"/>
        <w:jc w:val="both"/>
        <w:rPr>
          <w:sz w:val="28"/>
          <w:szCs w:val="28"/>
        </w:rPr>
      </w:pPr>
      <w:r w:rsidRPr="00015918">
        <w:rPr>
          <w:sz w:val="28"/>
          <w:szCs w:val="28"/>
        </w:rPr>
        <w:t xml:space="preserve">Основным видом оказания финансовой помощи муниципальным образованиям Республики Тыва является </w:t>
      </w:r>
      <w:r w:rsidRPr="00015918">
        <w:rPr>
          <w:i/>
          <w:sz w:val="28"/>
          <w:szCs w:val="28"/>
        </w:rPr>
        <w:t xml:space="preserve">дотация на выравнивание бюджетной обеспеченности </w:t>
      </w:r>
      <w:r w:rsidRPr="00015918">
        <w:rPr>
          <w:sz w:val="28"/>
          <w:szCs w:val="28"/>
        </w:rPr>
        <w:t>поселений кожууна</w:t>
      </w:r>
      <w:r w:rsidR="005705A5">
        <w:rPr>
          <w:sz w:val="28"/>
          <w:szCs w:val="28"/>
        </w:rPr>
        <w:t xml:space="preserve"> в сумме </w:t>
      </w:r>
      <w:r w:rsidR="00140009">
        <w:rPr>
          <w:sz w:val="28"/>
          <w:szCs w:val="28"/>
        </w:rPr>
        <w:t>12865</w:t>
      </w:r>
      <w:r w:rsidR="005705A5">
        <w:rPr>
          <w:sz w:val="28"/>
          <w:szCs w:val="28"/>
        </w:rPr>
        <w:t xml:space="preserve"> тыс. рублей</w:t>
      </w:r>
      <w:r w:rsidRPr="00015918">
        <w:rPr>
          <w:sz w:val="28"/>
          <w:szCs w:val="28"/>
        </w:rPr>
        <w:t xml:space="preserve">.   </w:t>
      </w:r>
    </w:p>
    <w:p w14:paraId="0BF26276" w14:textId="517DC360" w:rsidR="00A56859" w:rsidRPr="00015918" w:rsidRDefault="00A56859" w:rsidP="00A56859">
      <w:pPr>
        <w:ind w:firstLine="567"/>
        <w:jc w:val="both"/>
        <w:rPr>
          <w:sz w:val="28"/>
          <w:szCs w:val="28"/>
        </w:rPr>
      </w:pPr>
      <w:r w:rsidRPr="00015918">
        <w:rPr>
          <w:i/>
          <w:sz w:val="28"/>
          <w:szCs w:val="28"/>
        </w:rPr>
        <w:t xml:space="preserve">Субсидии из </w:t>
      </w:r>
      <w:r w:rsidR="005705A5">
        <w:rPr>
          <w:i/>
          <w:sz w:val="28"/>
          <w:szCs w:val="28"/>
        </w:rPr>
        <w:t>муниципального</w:t>
      </w:r>
      <w:r w:rsidRPr="00015918">
        <w:rPr>
          <w:i/>
          <w:sz w:val="28"/>
          <w:szCs w:val="28"/>
        </w:rPr>
        <w:t xml:space="preserve"> бюджета бюджетам </w:t>
      </w:r>
      <w:r w:rsidR="005705A5">
        <w:rPr>
          <w:i/>
          <w:sz w:val="28"/>
          <w:szCs w:val="28"/>
        </w:rPr>
        <w:t xml:space="preserve">поселений </w:t>
      </w:r>
      <w:proofErr w:type="gramStart"/>
      <w:r w:rsidRPr="00015918">
        <w:rPr>
          <w:sz w:val="28"/>
          <w:szCs w:val="28"/>
        </w:rPr>
        <w:t>кожууна  являются</w:t>
      </w:r>
      <w:proofErr w:type="gramEnd"/>
      <w:r w:rsidRPr="00015918">
        <w:rPr>
          <w:sz w:val="28"/>
          <w:szCs w:val="28"/>
        </w:rPr>
        <w:t xml:space="preserve"> инструментом решения общегосударственных задач на муниципальном уровне и предоставляются муниципальным образованиям кожууна  в целях софинансирования расходных обязательств, возникающих при выполнении полномочий муниципальных образований кожууна  по вопросам местного значения</w:t>
      </w:r>
      <w:r w:rsidR="005705A5">
        <w:rPr>
          <w:sz w:val="28"/>
          <w:szCs w:val="28"/>
        </w:rPr>
        <w:t xml:space="preserve"> в сумме </w:t>
      </w:r>
      <w:r w:rsidR="00140009">
        <w:rPr>
          <w:sz w:val="28"/>
          <w:szCs w:val="28"/>
        </w:rPr>
        <w:t>714,9</w:t>
      </w:r>
      <w:r w:rsidR="005705A5">
        <w:rPr>
          <w:sz w:val="28"/>
          <w:szCs w:val="28"/>
        </w:rPr>
        <w:t xml:space="preserve"> тыс. рублей</w:t>
      </w:r>
      <w:r w:rsidRPr="00015918">
        <w:rPr>
          <w:sz w:val="28"/>
          <w:szCs w:val="28"/>
        </w:rPr>
        <w:t xml:space="preserve">. </w:t>
      </w:r>
    </w:p>
    <w:sectPr w:rsidR="00A56859" w:rsidRPr="00015918" w:rsidSect="002145EF">
      <w:pgSz w:w="11906" w:h="16838"/>
      <w:pgMar w:top="567" w:right="51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DF768" w14:textId="77777777" w:rsidR="00905A53" w:rsidRDefault="00905A53" w:rsidP="006460FD">
      <w:r>
        <w:separator/>
      </w:r>
    </w:p>
  </w:endnote>
  <w:endnote w:type="continuationSeparator" w:id="0">
    <w:p w14:paraId="438EFC2F" w14:textId="77777777" w:rsidR="00905A53" w:rsidRDefault="00905A53" w:rsidP="0064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961D7" w14:textId="77777777" w:rsidR="00905A53" w:rsidRDefault="00905A53" w:rsidP="006460FD">
      <w:r>
        <w:separator/>
      </w:r>
    </w:p>
  </w:footnote>
  <w:footnote w:type="continuationSeparator" w:id="0">
    <w:p w14:paraId="2C94740D" w14:textId="77777777" w:rsidR="00905A53" w:rsidRDefault="00905A53" w:rsidP="00646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000F4241">
      <w:start w:val="1"/>
      <w:numFmt w:val="bullet"/>
      <w:lvlText w:val="-"/>
      <w:lvlJc w:val="left"/>
      <w:rPr>
        <w:sz w:val="28"/>
        <w:szCs w:val="28"/>
      </w:rPr>
    </w:lvl>
    <w:lvl w:ilvl="1" w:tplc="000F4242">
      <w:start w:val="1"/>
      <w:numFmt w:val="bullet"/>
      <w:lvlText w:val="-"/>
      <w:lvlJc w:val="left"/>
      <w:rPr>
        <w:sz w:val="28"/>
        <w:szCs w:val="28"/>
      </w:rPr>
    </w:lvl>
    <w:lvl w:ilvl="2" w:tplc="000F4243">
      <w:start w:val="1"/>
      <w:numFmt w:val="bullet"/>
      <w:lvlText w:val="-"/>
      <w:lvlJc w:val="left"/>
      <w:rPr>
        <w:sz w:val="28"/>
        <w:szCs w:val="28"/>
      </w:rPr>
    </w:lvl>
    <w:lvl w:ilvl="3" w:tplc="000F4244">
      <w:start w:val="1"/>
      <w:numFmt w:val="bullet"/>
      <w:lvlText w:val="-"/>
      <w:lvlJc w:val="left"/>
      <w:rPr>
        <w:sz w:val="28"/>
        <w:szCs w:val="28"/>
      </w:rPr>
    </w:lvl>
    <w:lvl w:ilvl="4" w:tplc="000F4245">
      <w:start w:val="1"/>
      <w:numFmt w:val="bullet"/>
      <w:lvlText w:val="-"/>
      <w:lvlJc w:val="left"/>
      <w:rPr>
        <w:sz w:val="28"/>
        <w:szCs w:val="28"/>
      </w:rPr>
    </w:lvl>
    <w:lvl w:ilvl="5" w:tplc="000F4246">
      <w:start w:val="1"/>
      <w:numFmt w:val="bullet"/>
      <w:lvlText w:val="-"/>
      <w:lvlJc w:val="left"/>
      <w:rPr>
        <w:sz w:val="28"/>
        <w:szCs w:val="28"/>
      </w:rPr>
    </w:lvl>
    <w:lvl w:ilvl="6" w:tplc="000F4247">
      <w:start w:val="1"/>
      <w:numFmt w:val="bullet"/>
      <w:lvlText w:val="-"/>
      <w:lvlJc w:val="left"/>
      <w:rPr>
        <w:sz w:val="28"/>
        <w:szCs w:val="28"/>
      </w:rPr>
    </w:lvl>
    <w:lvl w:ilvl="7" w:tplc="000F4248">
      <w:start w:val="1"/>
      <w:numFmt w:val="bullet"/>
      <w:lvlText w:val="-"/>
      <w:lvlJc w:val="left"/>
      <w:rPr>
        <w:sz w:val="28"/>
        <w:szCs w:val="28"/>
      </w:rPr>
    </w:lvl>
    <w:lvl w:ilvl="8" w:tplc="000F4249">
      <w:start w:val="1"/>
      <w:numFmt w:val="bullet"/>
      <w:lvlText w:val="-"/>
      <w:lvlJc w:val="left"/>
      <w:rPr>
        <w:sz w:val="28"/>
        <w:szCs w:val="28"/>
      </w:rPr>
    </w:lvl>
  </w:abstractNum>
  <w:abstractNum w:abstractNumId="1" w15:restartNumberingAfterBreak="0">
    <w:nsid w:val="03161707"/>
    <w:multiLevelType w:val="hybridMultilevel"/>
    <w:tmpl w:val="27B819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BE1BC3"/>
    <w:multiLevelType w:val="hybridMultilevel"/>
    <w:tmpl w:val="C2828386"/>
    <w:lvl w:ilvl="0" w:tplc="117E7F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D2737"/>
    <w:multiLevelType w:val="hybridMultilevel"/>
    <w:tmpl w:val="CED66EA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A0219AB"/>
    <w:multiLevelType w:val="hybridMultilevel"/>
    <w:tmpl w:val="B7A00BC6"/>
    <w:lvl w:ilvl="0" w:tplc="F3140E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F64F3C"/>
    <w:multiLevelType w:val="hybridMultilevel"/>
    <w:tmpl w:val="173A4AD6"/>
    <w:lvl w:ilvl="0" w:tplc="4D56668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7D6B98"/>
    <w:multiLevelType w:val="hybridMultilevel"/>
    <w:tmpl w:val="D078266E"/>
    <w:lvl w:ilvl="0" w:tplc="DF485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736014"/>
    <w:multiLevelType w:val="hybridMultilevel"/>
    <w:tmpl w:val="4B544F8E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8" w15:restartNumberingAfterBreak="0">
    <w:nsid w:val="14727EBA"/>
    <w:multiLevelType w:val="hybridMultilevel"/>
    <w:tmpl w:val="542694F8"/>
    <w:lvl w:ilvl="0" w:tplc="8DCC2C1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73347B"/>
    <w:multiLevelType w:val="hybridMultilevel"/>
    <w:tmpl w:val="3594D4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181F44"/>
    <w:multiLevelType w:val="hybridMultilevel"/>
    <w:tmpl w:val="B4FA5168"/>
    <w:lvl w:ilvl="0" w:tplc="B3E282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BD540F6"/>
    <w:multiLevelType w:val="hybridMultilevel"/>
    <w:tmpl w:val="E7D20B5C"/>
    <w:lvl w:ilvl="0" w:tplc="2A36C5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10FA"/>
    <w:multiLevelType w:val="hybridMultilevel"/>
    <w:tmpl w:val="D6840AB0"/>
    <w:lvl w:ilvl="0" w:tplc="70DE68E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C93A6B"/>
    <w:multiLevelType w:val="hybridMultilevel"/>
    <w:tmpl w:val="EE409528"/>
    <w:lvl w:ilvl="0" w:tplc="B13018D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5ED04FB"/>
    <w:multiLevelType w:val="hybridMultilevel"/>
    <w:tmpl w:val="7FA0A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1153CB"/>
    <w:multiLevelType w:val="hybridMultilevel"/>
    <w:tmpl w:val="27321EC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06352"/>
    <w:multiLevelType w:val="hybridMultilevel"/>
    <w:tmpl w:val="F1446A2E"/>
    <w:lvl w:ilvl="0" w:tplc="2454F03C">
      <w:start w:val="1"/>
      <w:numFmt w:val="decimal"/>
      <w:lvlText w:val="%1"/>
      <w:lvlJc w:val="left"/>
      <w:pPr>
        <w:ind w:left="13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17" w15:restartNumberingAfterBreak="0">
    <w:nsid w:val="3CE841B7"/>
    <w:multiLevelType w:val="hybridMultilevel"/>
    <w:tmpl w:val="7382B5C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42632BC"/>
    <w:multiLevelType w:val="hybridMultilevel"/>
    <w:tmpl w:val="1EF26AD8"/>
    <w:lvl w:ilvl="0" w:tplc="FCB0A6F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7D1786"/>
    <w:multiLevelType w:val="hybridMultilevel"/>
    <w:tmpl w:val="C57C97FC"/>
    <w:lvl w:ilvl="0" w:tplc="1F2C273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D753CA1"/>
    <w:multiLevelType w:val="hybridMultilevel"/>
    <w:tmpl w:val="23144006"/>
    <w:lvl w:ilvl="0" w:tplc="04190001">
      <w:start w:val="1"/>
      <w:numFmt w:val="bullet"/>
      <w:lvlText w:val=""/>
      <w:lvlJc w:val="left"/>
      <w:pPr>
        <w:ind w:left="13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21" w15:restartNumberingAfterBreak="0">
    <w:nsid w:val="4E06144D"/>
    <w:multiLevelType w:val="hybridMultilevel"/>
    <w:tmpl w:val="CBECAC68"/>
    <w:lvl w:ilvl="0" w:tplc="2154EF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F53727D"/>
    <w:multiLevelType w:val="hybridMultilevel"/>
    <w:tmpl w:val="5BB46708"/>
    <w:lvl w:ilvl="0" w:tplc="83863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0354BB7"/>
    <w:multiLevelType w:val="hybridMultilevel"/>
    <w:tmpl w:val="B1663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367B2"/>
    <w:multiLevelType w:val="hybridMultilevel"/>
    <w:tmpl w:val="40D4880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2D03D47"/>
    <w:multiLevelType w:val="hybridMultilevel"/>
    <w:tmpl w:val="FB8E1054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26" w15:restartNumberingAfterBreak="0">
    <w:nsid w:val="5BA10704"/>
    <w:multiLevelType w:val="hybridMultilevel"/>
    <w:tmpl w:val="78141762"/>
    <w:lvl w:ilvl="0" w:tplc="99DE56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BC139F7"/>
    <w:multiLevelType w:val="hybridMultilevel"/>
    <w:tmpl w:val="FF0E5D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D097EE1"/>
    <w:multiLevelType w:val="hybridMultilevel"/>
    <w:tmpl w:val="98FA217C"/>
    <w:lvl w:ilvl="0" w:tplc="073004CE">
      <w:start w:val="1"/>
      <w:numFmt w:val="bullet"/>
      <w:lvlText w:val=""/>
      <w:lvlJc w:val="left"/>
      <w:pPr>
        <w:ind w:left="185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29675B"/>
    <w:multiLevelType w:val="hybridMultilevel"/>
    <w:tmpl w:val="A22843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4490C14"/>
    <w:multiLevelType w:val="hybridMultilevel"/>
    <w:tmpl w:val="1F36A2B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65F527E2"/>
    <w:multiLevelType w:val="hybridMultilevel"/>
    <w:tmpl w:val="81889BEC"/>
    <w:lvl w:ilvl="0" w:tplc="A9AEF206">
      <w:start w:val="2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CDB55ED"/>
    <w:multiLevelType w:val="hybridMultilevel"/>
    <w:tmpl w:val="2822EDA6"/>
    <w:lvl w:ilvl="0" w:tplc="C0DE951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F822EC9"/>
    <w:multiLevelType w:val="hybridMultilevel"/>
    <w:tmpl w:val="F5F0889A"/>
    <w:lvl w:ilvl="0" w:tplc="3C8A0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4913EB4"/>
    <w:multiLevelType w:val="hybridMultilevel"/>
    <w:tmpl w:val="2E0E201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70247CF"/>
    <w:multiLevelType w:val="hybridMultilevel"/>
    <w:tmpl w:val="9278AB96"/>
    <w:lvl w:ilvl="0" w:tplc="E22E931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8744AD1"/>
    <w:multiLevelType w:val="hybridMultilevel"/>
    <w:tmpl w:val="A2B68CC6"/>
    <w:lvl w:ilvl="0" w:tplc="2A36C5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B86AEF"/>
    <w:multiLevelType w:val="hybridMultilevel"/>
    <w:tmpl w:val="7FE86862"/>
    <w:lvl w:ilvl="0" w:tplc="6BD65782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AC663FE"/>
    <w:multiLevelType w:val="hybridMultilevel"/>
    <w:tmpl w:val="0A56077C"/>
    <w:lvl w:ilvl="0" w:tplc="041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B9A0352"/>
    <w:multiLevelType w:val="hybridMultilevel"/>
    <w:tmpl w:val="30605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D70D0"/>
    <w:multiLevelType w:val="hybridMultilevel"/>
    <w:tmpl w:val="53DE0588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41" w15:restartNumberingAfterBreak="0">
    <w:nsid w:val="7DBF5E02"/>
    <w:multiLevelType w:val="hybridMultilevel"/>
    <w:tmpl w:val="E7D20B5C"/>
    <w:lvl w:ilvl="0" w:tplc="2A36C5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B596C"/>
    <w:multiLevelType w:val="hybridMultilevel"/>
    <w:tmpl w:val="76A0355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434083919">
    <w:abstractNumId w:val="0"/>
  </w:num>
  <w:num w:numId="2" w16cid:durableId="385028764">
    <w:abstractNumId w:val="11"/>
  </w:num>
  <w:num w:numId="3" w16cid:durableId="675814038">
    <w:abstractNumId w:val="36"/>
  </w:num>
  <w:num w:numId="4" w16cid:durableId="10567524">
    <w:abstractNumId w:val="33"/>
  </w:num>
  <w:num w:numId="5" w16cid:durableId="161630128">
    <w:abstractNumId w:val="35"/>
  </w:num>
  <w:num w:numId="6" w16cid:durableId="196283027">
    <w:abstractNumId w:val="15"/>
  </w:num>
  <w:num w:numId="7" w16cid:durableId="1928728899">
    <w:abstractNumId w:val="39"/>
  </w:num>
  <w:num w:numId="8" w16cid:durableId="1710299216">
    <w:abstractNumId w:val="30"/>
  </w:num>
  <w:num w:numId="9" w16cid:durableId="1009478667">
    <w:abstractNumId w:val="17"/>
  </w:num>
  <w:num w:numId="10" w16cid:durableId="1801921434">
    <w:abstractNumId w:val="27"/>
  </w:num>
  <w:num w:numId="11" w16cid:durableId="1668512026">
    <w:abstractNumId w:val="26"/>
  </w:num>
  <w:num w:numId="12" w16cid:durableId="1400903505">
    <w:abstractNumId w:val="19"/>
  </w:num>
  <w:num w:numId="13" w16cid:durableId="510992690">
    <w:abstractNumId w:val="10"/>
  </w:num>
  <w:num w:numId="14" w16cid:durableId="298803672">
    <w:abstractNumId w:val="32"/>
  </w:num>
  <w:num w:numId="15" w16cid:durableId="1762678315">
    <w:abstractNumId w:val="41"/>
  </w:num>
  <w:num w:numId="16" w16cid:durableId="1270968077">
    <w:abstractNumId w:val="8"/>
  </w:num>
  <w:num w:numId="17" w16cid:durableId="1095514090">
    <w:abstractNumId w:val="37"/>
  </w:num>
  <w:num w:numId="18" w16cid:durableId="96147187">
    <w:abstractNumId w:val="21"/>
  </w:num>
  <w:num w:numId="19" w16cid:durableId="6627823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13214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25979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72752287">
    <w:abstractNumId w:val="38"/>
  </w:num>
  <w:num w:numId="23" w16cid:durableId="1928686134">
    <w:abstractNumId w:val="13"/>
  </w:num>
  <w:num w:numId="24" w16cid:durableId="1118720990">
    <w:abstractNumId w:val="23"/>
  </w:num>
  <w:num w:numId="25" w16cid:durableId="1643073633">
    <w:abstractNumId w:val="31"/>
  </w:num>
  <w:num w:numId="26" w16cid:durableId="1349721314">
    <w:abstractNumId w:val="12"/>
  </w:num>
  <w:num w:numId="27" w16cid:durableId="729421672">
    <w:abstractNumId w:val="34"/>
  </w:num>
  <w:num w:numId="28" w16cid:durableId="614093923">
    <w:abstractNumId w:val="18"/>
  </w:num>
  <w:num w:numId="29" w16cid:durableId="1901558258">
    <w:abstractNumId w:val="2"/>
  </w:num>
  <w:num w:numId="30" w16cid:durableId="712536309">
    <w:abstractNumId w:val="22"/>
  </w:num>
  <w:num w:numId="31" w16cid:durableId="623271949">
    <w:abstractNumId w:val="9"/>
  </w:num>
  <w:num w:numId="32" w16cid:durableId="1011638260">
    <w:abstractNumId w:val="3"/>
  </w:num>
  <w:num w:numId="33" w16cid:durableId="492912334">
    <w:abstractNumId w:val="28"/>
  </w:num>
  <w:num w:numId="34" w16cid:durableId="1865244247">
    <w:abstractNumId w:val="24"/>
  </w:num>
  <w:num w:numId="35" w16cid:durableId="532772459">
    <w:abstractNumId w:val="4"/>
  </w:num>
  <w:num w:numId="36" w16cid:durableId="992221553">
    <w:abstractNumId w:val="7"/>
  </w:num>
  <w:num w:numId="37" w16cid:durableId="805858638">
    <w:abstractNumId w:val="5"/>
  </w:num>
  <w:num w:numId="38" w16cid:durableId="1090589768">
    <w:abstractNumId w:val="6"/>
  </w:num>
  <w:num w:numId="39" w16cid:durableId="462238376">
    <w:abstractNumId w:val="14"/>
  </w:num>
  <w:num w:numId="40" w16cid:durableId="1125123393">
    <w:abstractNumId w:val="1"/>
  </w:num>
  <w:num w:numId="41" w16cid:durableId="391005550">
    <w:abstractNumId w:val="25"/>
  </w:num>
  <w:num w:numId="42" w16cid:durableId="480386090">
    <w:abstractNumId w:val="20"/>
  </w:num>
  <w:num w:numId="43" w16cid:durableId="188838114">
    <w:abstractNumId w:val="42"/>
  </w:num>
  <w:num w:numId="44" w16cid:durableId="1412970418">
    <w:abstractNumId w:val="16"/>
  </w:num>
  <w:num w:numId="45" w16cid:durableId="2044016068">
    <w:abstractNumId w:val="40"/>
  </w:num>
  <w:num w:numId="46" w16cid:durableId="20664579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31F"/>
    <w:rsid w:val="000014C6"/>
    <w:rsid w:val="00006440"/>
    <w:rsid w:val="000069D1"/>
    <w:rsid w:val="0001095B"/>
    <w:rsid w:val="0001272B"/>
    <w:rsid w:val="00015918"/>
    <w:rsid w:val="00024CD9"/>
    <w:rsid w:val="0002783B"/>
    <w:rsid w:val="00030ED4"/>
    <w:rsid w:val="000325C2"/>
    <w:rsid w:val="00032CD6"/>
    <w:rsid w:val="00033F0C"/>
    <w:rsid w:val="00035BC6"/>
    <w:rsid w:val="00036B4E"/>
    <w:rsid w:val="00040788"/>
    <w:rsid w:val="00041C8E"/>
    <w:rsid w:val="0004282F"/>
    <w:rsid w:val="0004482F"/>
    <w:rsid w:val="00046E6C"/>
    <w:rsid w:val="0005360B"/>
    <w:rsid w:val="00056D07"/>
    <w:rsid w:val="00061BE5"/>
    <w:rsid w:val="00064429"/>
    <w:rsid w:val="00070DB7"/>
    <w:rsid w:val="00080433"/>
    <w:rsid w:val="00080727"/>
    <w:rsid w:val="00082FED"/>
    <w:rsid w:val="000978D1"/>
    <w:rsid w:val="000A3FC4"/>
    <w:rsid w:val="000A53CF"/>
    <w:rsid w:val="000A6B1F"/>
    <w:rsid w:val="000B52BE"/>
    <w:rsid w:val="000B62A4"/>
    <w:rsid w:val="000C010E"/>
    <w:rsid w:val="000C5E84"/>
    <w:rsid w:val="000D1A8B"/>
    <w:rsid w:val="000D2213"/>
    <w:rsid w:val="000D2889"/>
    <w:rsid w:val="000D3309"/>
    <w:rsid w:val="000D36BE"/>
    <w:rsid w:val="000D4DCB"/>
    <w:rsid w:val="000D54CE"/>
    <w:rsid w:val="000E72DF"/>
    <w:rsid w:val="000E74EC"/>
    <w:rsid w:val="000F35D7"/>
    <w:rsid w:val="000F382D"/>
    <w:rsid w:val="000F680E"/>
    <w:rsid w:val="00104B66"/>
    <w:rsid w:val="00113A20"/>
    <w:rsid w:val="00117BA1"/>
    <w:rsid w:val="001246AC"/>
    <w:rsid w:val="001318DA"/>
    <w:rsid w:val="00140009"/>
    <w:rsid w:val="00142A18"/>
    <w:rsid w:val="0014604D"/>
    <w:rsid w:val="001461B9"/>
    <w:rsid w:val="0014622F"/>
    <w:rsid w:val="00147A12"/>
    <w:rsid w:val="00160914"/>
    <w:rsid w:val="001638B2"/>
    <w:rsid w:val="00166704"/>
    <w:rsid w:val="001774C4"/>
    <w:rsid w:val="00177DCF"/>
    <w:rsid w:val="00181437"/>
    <w:rsid w:val="001970FA"/>
    <w:rsid w:val="0019745D"/>
    <w:rsid w:val="001A2EA6"/>
    <w:rsid w:val="001B40E2"/>
    <w:rsid w:val="001B523C"/>
    <w:rsid w:val="001B625F"/>
    <w:rsid w:val="001D0F1B"/>
    <w:rsid w:val="001D500F"/>
    <w:rsid w:val="001D541E"/>
    <w:rsid w:val="001D608F"/>
    <w:rsid w:val="001E0ADA"/>
    <w:rsid w:val="001E38A9"/>
    <w:rsid w:val="001E6694"/>
    <w:rsid w:val="001E741E"/>
    <w:rsid w:val="001F0081"/>
    <w:rsid w:val="001F03E3"/>
    <w:rsid w:val="001F1879"/>
    <w:rsid w:val="001F228C"/>
    <w:rsid w:val="001F28A6"/>
    <w:rsid w:val="001F791C"/>
    <w:rsid w:val="00201B6D"/>
    <w:rsid w:val="002040EE"/>
    <w:rsid w:val="0021288F"/>
    <w:rsid w:val="002142A8"/>
    <w:rsid w:val="002145EF"/>
    <w:rsid w:val="00214691"/>
    <w:rsid w:val="00221EB2"/>
    <w:rsid w:val="00222815"/>
    <w:rsid w:val="002240C7"/>
    <w:rsid w:val="00225538"/>
    <w:rsid w:val="00233C1C"/>
    <w:rsid w:val="00235B04"/>
    <w:rsid w:val="002405DB"/>
    <w:rsid w:val="0024216D"/>
    <w:rsid w:val="002457DF"/>
    <w:rsid w:val="002525BD"/>
    <w:rsid w:val="00255476"/>
    <w:rsid w:val="00262343"/>
    <w:rsid w:val="002629E4"/>
    <w:rsid w:val="00263F60"/>
    <w:rsid w:val="00265264"/>
    <w:rsid w:val="00276504"/>
    <w:rsid w:val="00280DD7"/>
    <w:rsid w:val="00282EAE"/>
    <w:rsid w:val="002862CF"/>
    <w:rsid w:val="00297363"/>
    <w:rsid w:val="002B08D2"/>
    <w:rsid w:val="002C090C"/>
    <w:rsid w:val="002C4032"/>
    <w:rsid w:val="002C676D"/>
    <w:rsid w:val="002C798F"/>
    <w:rsid w:val="002D0BD6"/>
    <w:rsid w:val="002F3BDB"/>
    <w:rsid w:val="002F3DBB"/>
    <w:rsid w:val="00302AC3"/>
    <w:rsid w:val="0031145B"/>
    <w:rsid w:val="00324456"/>
    <w:rsid w:val="0032542A"/>
    <w:rsid w:val="00330AE8"/>
    <w:rsid w:val="00342E68"/>
    <w:rsid w:val="00345820"/>
    <w:rsid w:val="00351678"/>
    <w:rsid w:val="00351A94"/>
    <w:rsid w:val="003533CF"/>
    <w:rsid w:val="00353C68"/>
    <w:rsid w:val="00357D5C"/>
    <w:rsid w:val="003600E5"/>
    <w:rsid w:val="00360892"/>
    <w:rsid w:val="00360AF2"/>
    <w:rsid w:val="00363D73"/>
    <w:rsid w:val="00365072"/>
    <w:rsid w:val="00365A6E"/>
    <w:rsid w:val="00374580"/>
    <w:rsid w:val="00374BF1"/>
    <w:rsid w:val="00375C56"/>
    <w:rsid w:val="00375D5E"/>
    <w:rsid w:val="00376661"/>
    <w:rsid w:val="00381671"/>
    <w:rsid w:val="0039507E"/>
    <w:rsid w:val="003978AE"/>
    <w:rsid w:val="003B218D"/>
    <w:rsid w:val="003B38BF"/>
    <w:rsid w:val="003C43FF"/>
    <w:rsid w:val="003D3C8C"/>
    <w:rsid w:val="003D3E2D"/>
    <w:rsid w:val="003D4EFF"/>
    <w:rsid w:val="003E319E"/>
    <w:rsid w:val="003E4C00"/>
    <w:rsid w:val="003F0E8F"/>
    <w:rsid w:val="003F1EDE"/>
    <w:rsid w:val="003F357E"/>
    <w:rsid w:val="004004DE"/>
    <w:rsid w:val="00402A83"/>
    <w:rsid w:val="004034B5"/>
    <w:rsid w:val="00403BEE"/>
    <w:rsid w:val="00410669"/>
    <w:rsid w:val="00420DB0"/>
    <w:rsid w:val="0042177B"/>
    <w:rsid w:val="004233DF"/>
    <w:rsid w:val="00424840"/>
    <w:rsid w:val="00424B5E"/>
    <w:rsid w:val="00427AAF"/>
    <w:rsid w:val="004344B8"/>
    <w:rsid w:val="00435AB3"/>
    <w:rsid w:val="0045098A"/>
    <w:rsid w:val="0045275E"/>
    <w:rsid w:val="00480554"/>
    <w:rsid w:val="00482B30"/>
    <w:rsid w:val="004835DB"/>
    <w:rsid w:val="00483BC3"/>
    <w:rsid w:val="00497D62"/>
    <w:rsid w:val="004A066F"/>
    <w:rsid w:val="004A276D"/>
    <w:rsid w:val="004A4878"/>
    <w:rsid w:val="004B1BFD"/>
    <w:rsid w:val="004B1D53"/>
    <w:rsid w:val="004B3733"/>
    <w:rsid w:val="004B6501"/>
    <w:rsid w:val="004B7E87"/>
    <w:rsid w:val="004C1805"/>
    <w:rsid w:val="004C39A5"/>
    <w:rsid w:val="004C5647"/>
    <w:rsid w:val="004C664E"/>
    <w:rsid w:val="004C729F"/>
    <w:rsid w:val="004D6141"/>
    <w:rsid w:val="004E2D47"/>
    <w:rsid w:val="004E32F7"/>
    <w:rsid w:val="004E54E6"/>
    <w:rsid w:val="004F59CC"/>
    <w:rsid w:val="004F7224"/>
    <w:rsid w:val="0050002D"/>
    <w:rsid w:val="00507517"/>
    <w:rsid w:val="00512021"/>
    <w:rsid w:val="0051251F"/>
    <w:rsid w:val="00514647"/>
    <w:rsid w:val="005254AD"/>
    <w:rsid w:val="005531D0"/>
    <w:rsid w:val="00554004"/>
    <w:rsid w:val="0055704B"/>
    <w:rsid w:val="005705A5"/>
    <w:rsid w:val="00582E86"/>
    <w:rsid w:val="00586182"/>
    <w:rsid w:val="00587D21"/>
    <w:rsid w:val="00590763"/>
    <w:rsid w:val="00591EBD"/>
    <w:rsid w:val="00593B7F"/>
    <w:rsid w:val="005959B8"/>
    <w:rsid w:val="00595FF6"/>
    <w:rsid w:val="0059608A"/>
    <w:rsid w:val="00597255"/>
    <w:rsid w:val="005A1A68"/>
    <w:rsid w:val="005A596A"/>
    <w:rsid w:val="005A623F"/>
    <w:rsid w:val="005A6E88"/>
    <w:rsid w:val="005A7C5A"/>
    <w:rsid w:val="005B1E6C"/>
    <w:rsid w:val="005C570F"/>
    <w:rsid w:val="005C584F"/>
    <w:rsid w:val="005C7279"/>
    <w:rsid w:val="005D4E07"/>
    <w:rsid w:val="005E1E07"/>
    <w:rsid w:val="005E27F6"/>
    <w:rsid w:val="005E4ABF"/>
    <w:rsid w:val="005F033C"/>
    <w:rsid w:val="005F1571"/>
    <w:rsid w:val="005F2076"/>
    <w:rsid w:val="005F4323"/>
    <w:rsid w:val="005F6546"/>
    <w:rsid w:val="005F6ECB"/>
    <w:rsid w:val="00600C14"/>
    <w:rsid w:val="006022A3"/>
    <w:rsid w:val="00605B16"/>
    <w:rsid w:val="00617CCF"/>
    <w:rsid w:val="0062060B"/>
    <w:rsid w:val="00633D3C"/>
    <w:rsid w:val="00634985"/>
    <w:rsid w:val="006402E8"/>
    <w:rsid w:val="00643656"/>
    <w:rsid w:val="006460FD"/>
    <w:rsid w:val="00652AC4"/>
    <w:rsid w:val="006655B7"/>
    <w:rsid w:val="006705C7"/>
    <w:rsid w:val="006740E0"/>
    <w:rsid w:val="00676018"/>
    <w:rsid w:val="0067680D"/>
    <w:rsid w:val="00677079"/>
    <w:rsid w:val="006777CB"/>
    <w:rsid w:val="0068534D"/>
    <w:rsid w:val="00697C4E"/>
    <w:rsid w:val="006A0380"/>
    <w:rsid w:val="006A19E2"/>
    <w:rsid w:val="006A5EA7"/>
    <w:rsid w:val="006B0AD9"/>
    <w:rsid w:val="006B62DD"/>
    <w:rsid w:val="006B6C84"/>
    <w:rsid w:val="006C29AE"/>
    <w:rsid w:val="006C59C9"/>
    <w:rsid w:val="006C6A9C"/>
    <w:rsid w:val="006C7056"/>
    <w:rsid w:val="006D0CEC"/>
    <w:rsid w:val="006D38C6"/>
    <w:rsid w:val="006D5393"/>
    <w:rsid w:val="006E03AF"/>
    <w:rsid w:val="006E0C4D"/>
    <w:rsid w:val="006E3835"/>
    <w:rsid w:val="006E4C56"/>
    <w:rsid w:val="006F01E0"/>
    <w:rsid w:val="006F160A"/>
    <w:rsid w:val="006F18C9"/>
    <w:rsid w:val="006F2AAF"/>
    <w:rsid w:val="006F57F0"/>
    <w:rsid w:val="006F5A51"/>
    <w:rsid w:val="00703365"/>
    <w:rsid w:val="00714F45"/>
    <w:rsid w:val="00721B91"/>
    <w:rsid w:val="00721FED"/>
    <w:rsid w:val="007354EB"/>
    <w:rsid w:val="007357F6"/>
    <w:rsid w:val="0073617F"/>
    <w:rsid w:val="007463E4"/>
    <w:rsid w:val="0075325F"/>
    <w:rsid w:val="00755DCE"/>
    <w:rsid w:val="007709F6"/>
    <w:rsid w:val="00773E4E"/>
    <w:rsid w:val="00776A95"/>
    <w:rsid w:val="00776DB4"/>
    <w:rsid w:val="00780C64"/>
    <w:rsid w:val="00782310"/>
    <w:rsid w:val="0078391F"/>
    <w:rsid w:val="00784402"/>
    <w:rsid w:val="00793335"/>
    <w:rsid w:val="007A2DD8"/>
    <w:rsid w:val="007A49C2"/>
    <w:rsid w:val="007C0156"/>
    <w:rsid w:val="007C1497"/>
    <w:rsid w:val="007C273A"/>
    <w:rsid w:val="007D0F9D"/>
    <w:rsid w:val="007D2B2D"/>
    <w:rsid w:val="007D38A6"/>
    <w:rsid w:val="007D3CBC"/>
    <w:rsid w:val="007D76FC"/>
    <w:rsid w:val="007E0A41"/>
    <w:rsid w:val="007E3812"/>
    <w:rsid w:val="007E6170"/>
    <w:rsid w:val="007F1826"/>
    <w:rsid w:val="0080790A"/>
    <w:rsid w:val="00811C53"/>
    <w:rsid w:val="00812D74"/>
    <w:rsid w:val="0082073E"/>
    <w:rsid w:val="00835B96"/>
    <w:rsid w:val="00837E1D"/>
    <w:rsid w:val="0084526E"/>
    <w:rsid w:val="008461D0"/>
    <w:rsid w:val="00847950"/>
    <w:rsid w:val="00847C0B"/>
    <w:rsid w:val="008553BC"/>
    <w:rsid w:val="00856413"/>
    <w:rsid w:val="00860480"/>
    <w:rsid w:val="00861798"/>
    <w:rsid w:val="00866CF1"/>
    <w:rsid w:val="00873040"/>
    <w:rsid w:val="00873216"/>
    <w:rsid w:val="00877050"/>
    <w:rsid w:val="00881312"/>
    <w:rsid w:val="00886A52"/>
    <w:rsid w:val="008945F4"/>
    <w:rsid w:val="008A0F94"/>
    <w:rsid w:val="008A2D09"/>
    <w:rsid w:val="008B2C46"/>
    <w:rsid w:val="008B3C08"/>
    <w:rsid w:val="008B6952"/>
    <w:rsid w:val="008C10B4"/>
    <w:rsid w:val="008C5211"/>
    <w:rsid w:val="008C63E5"/>
    <w:rsid w:val="008C73DC"/>
    <w:rsid w:val="008D048A"/>
    <w:rsid w:val="008D0A4F"/>
    <w:rsid w:val="008D0BE7"/>
    <w:rsid w:val="008D3537"/>
    <w:rsid w:val="008D5EF2"/>
    <w:rsid w:val="008D75E9"/>
    <w:rsid w:val="008D7866"/>
    <w:rsid w:val="008D78EB"/>
    <w:rsid w:val="008D7F9E"/>
    <w:rsid w:val="008E2139"/>
    <w:rsid w:val="008F6CF3"/>
    <w:rsid w:val="00901322"/>
    <w:rsid w:val="00902F48"/>
    <w:rsid w:val="00903267"/>
    <w:rsid w:val="00904EA4"/>
    <w:rsid w:val="00905A53"/>
    <w:rsid w:val="00907ACB"/>
    <w:rsid w:val="00910BE7"/>
    <w:rsid w:val="00917498"/>
    <w:rsid w:val="00921515"/>
    <w:rsid w:val="00925D84"/>
    <w:rsid w:val="0092684F"/>
    <w:rsid w:val="00926BCE"/>
    <w:rsid w:val="00941BE2"/>
    <w:rsid w:val="00944871"/>
    <w:rsid w:val="009510B0"/>
    <w:rsid w:val="00953163"/>
    <w:rsid w:val="0095663B"/>
    <w:rsid w:val="009573C2"/>
    <w:rsid w:val="009625DA"/>
    <w:rsid w:val="00965CC5"/>
    <w:rsid w:val="00966EA4"/>
    <w:rsid w:val="00967515"/>
    <w:rsid w:val="00970196"/>
    <w:rsid w:val="00976BA4"/>
    <w:rsid w:val="0098049F"/>
    <w:rsid w:val="009820E0"/>
    <w:rsid w:val="00983613"/>
    <w:rsid w:val="00983734"/>
    <w:rsid w:val="00990C28"/>
    <w:rsid w:val="009925ED"/>
    <w:rsid w:val="00993FAB"/>
    <w:rsid w:val="0099496A"/>
    <w:rsid w:val="009A60DA"/>
    <w:rsid w:val="009B6EFF"/>
    <w:rsid w:val="009B7EAC"/>
    <w:rsid w:val="009D01AB"/>
    <w:rsid w:val="009D0C9B"/>
    <w:rsid w:val="009D50CC"/>
    <w:rsid w:val="009E1DD5"/>
    <w:rsid w:val="009F0686"/>
    <w:rsid w:val="009F42E3"/>
    <w:rsid w:val="009F45C7"/>
    <w:rsid w:val="009F69A4"/>
    <w:rsid w:val="009F6A44"/>
    <w:rsid w:val="009F6EF8"/>
    <w:rsid w:val="009F77C2"/>
    <w:rsid w:val="00A05DEB"/>
    <w:rsid w:val="00A1430B"/>
    <w:rsid w:val="00A1442C"/>
    <w:rsid w:val="00A160A8"/>
    <w:rsid w:val="00A1752B"/>
    <w:rsid w:val="00A220EE"/>
    <w:rsid w:val="00A2412B"/>
    <w:rsid w:val="00A33753"/>
    <w:rsid w:val="00A37A20"/>
    <w:rsid w:val="00A4142F"/>
    <w:rsid w:val="00A4527D"/>
    <w:rsid w:val="00A46490"/>
    <w:rsid w:val="00A46F7E"/>
    <w:rsid w:val="00A500D8"/>
    <w:rsid w:val="00A50198"/>
    <w:rsid w:val="00A5085C"/>
    <w:rsid w:val="00A51DAE"/>
    <w:rsid w:val="00A53F6C"/>
    <w:rsid w:val="00A550D7"/>
    <w:rsid w:val="00A56859"/>
    <w:rsid w:val="00A701B6"/>
    <w:rsid w:val="00A70FC7"/>
    <w:rsid w:val="00A74283"/>
    <w:rsid w:val="00A74A70"/>
    <w:rsid w:val="00A776B8"/>
    <w:rsid w:val="00A83D62"/>
    <w:rsid w:val="00A8471C"/>
    <w:rsid w:val="00A84887"/>
    <w:rsid w:val="00A95B2A"/>
    <w:rsid w:val="00AB3DD0"/>
    <w:rsid w:val="00AB3EC9"/>
    <w:rsid w:val="00AB4612"/>
    <w:rsid w:val="00AB66CA"/>
    <w:rsid w:val="00AC032B"/>
    <w:rsid w:val="00AC1E77"/>
    <w:rsid w:val="00AC3652"/>
    <w:rsid w:val="00AD03E8"/>
    <w:rsid w:val="00AD0685"/>
    <w:rsid w:val="00AD456E"/>
    <w:rsid w:val="00AD6E8A"/>
    <w:rsid w:val="00AE4283"/>
    <w:rsid w:val="00AE48AD"/>
    <w:rsid w:val="00AE663E"/>
    <w:rsid w:val="00AE6DA2"/>
    <w:rsid w:val="00AF1CDC"/>
    <w:rsid w:val="00AF4785"/>
    <w:rsid w:val="00B00BB4"/>
    <w:rsid w:val="00B109C1"/>
    <w:rsid w:val="00B14469"/>
    <w:rsid w:val="00B16038"/>
    <w:rsid w:val="00B16B59"/>
    <w:rsid w:val="00B204E4"/>
    <w:rsid w:val="00B208B3"/>
    <w:rsid w:val="00B371AF"/>
    <w:rsid w:val="00B4265C"/>
    <w:rsid w:val="00B43B42"/>
    <w:rsid w:val="00B4476E"/>
    <w:rsid w:val="00B460AE"/>
    <w:rsid w:val="00B65EDF"/>
    <w:rsid w:val="00B74CFE"/>
    <w:rsid w:val="00B75C75"/>
    <w:rsid w:val="00B77971"/>
    <w:rsid w:val="00B8218A"/>
    <w:rsid w:val="00B83854"/>
    <w:rsid w:val="00B8398A"/>
    <w:rsid w:val="00B857CC"/>
    <w:rsid w:val="00B85BC7"/>
    <w:rsid w:val="00B86164"/>
    <w:rsid w:val="00B91DC6"/>
    <w:rsid w:val="00B94867"/>
    <w:rsid w:val="00B971D7"/>
    <w:rsid w:val="00BA03F7"/>
    <w:rsid w:val="00BA1C62"/>
    <w:rsid w:val="00BB1E94"/>
    <w:rsid w:val="00BB57AA"/>
    <w:rsid w:val="00BB65AF"/>
    <w:rsid w:val="00BC1CFA"/>
    <w:rsid w:val="00BD52E8"/>
    <w:rsid w:val="00BD5BB2"/>
    <w:rsid w:val="00BD7248"/>
    <w:rsid w:val="00BE0F10"/>
    <w:rsid w:val="00BE681D"/>
    <w:rsid w:val="00C20C6B"/>
    <w:rsid w:val="00C2507C"/>
    <w:rsid w:val="00C30A08"/>
    <w:rsid w:val="00C424A0"/>
    <w:rsid w:val="00C45FD3"/>
    <w:rsid w:val="00C4619C"/>
    <w:rsid w:val="00C503A8"/>
    <w:rsid w:val="00C504B5"/>
    <w:rsid w:val="00C5131F"/>
    <w:rsid w:val="00C54BFD"/>
    <w:rsid w:val="00C61C54"/>
    <w:rsid w:val="00C72473"/>
    <w:rsid w:val="00C73C9C"/>
    <w:rsid w:val="00C83EBE"/>
    <w:rsid w:val="00C862E2"/>
    <w:rsid w:val="00C9575D"/>
    <w:rsid w:val="00C97354"/>
    <w:rsid w:val="00C97430"/>
    <w:rsid w:val="00CA45E0"/>
    <w:rsid w:val="00CA6FBD"/>
    <w:rsid w:val="00CB1461"/>
    <w:rsid w:val="00CB1BB6"/>
    <w:rsid w:val="00CB1DCB"/>
    <w:rsid w:val="00CB5FA8"/>
    <w:rsid w:val="00CC09A2"/>
    <w:rsid w:val="00CC3B24"/>
    <w:rsid w:val="00CC3C99"/>
    <w:rsid w:val="00CC42B2"/>
    <w:rsid w:val="00CC4509"/>
    <w:rsid w:val="00CD2D21"/>
    <w:rsid w:val="00CE1460"/>
    <w:rsid w:val="00CE183F"/>
    <w:rsid w:val="00CE263D"/>
    <w:rsid w:val="00CE4456"/>
    <w:rsid w:val="00CE6102"/>
    <w:rsid w:val="00CF695B"/>
    <w:rsid w:val="00D02B21"/>
    <w:rsid w:val="00D047C1"/>
    <w:rsid w:val="00D102F1"/>
    <w:rsid w:val="00D10FBB"/>
    <w:rsid w:val="00D2236E"/>
    <w:rsid w:val="00D246F0"/>
    <w:rsid w:val="00D31E55"/>
    <w:rsid w:val="00D34B40"/>
    <w:rsid w:val="00D40AA7"/>
    <w:rsid w:val="00D42AF1"/>
    <w:rsid w:val="00D4439B"/>
    <w:rsid w:val="00D46886"/>
    <w:rsid w:val="00D51648"/>
    <w:rsid w:val="00D51E0A"/>
    <w:rsid w:val="00D51EAE"/>
    <w:rsid w:val="00D61EC9"/>
    <w:rsid w:val="00D65C34"/>
    <w:rsid w:val="00D66423"/>
    <w:rsid w:val="00D72211"/>
    <w:rsid w:val="00D72634"/>
    <w:rsid w:val="00D72C89"/>
    <w:rsid w:val="00D777DC"/>
    <w:rsid w:val="00D83885"/>
    <w:rsid w:val="00DA1886"/>
    <w:rsid w:val="00DA4ED6"/>
    <w:rsid w:val="00DB1488"/>
    <w:rsid w:val="00DB297C"/>
    <w:rsid w:val="00DC024B"/>
    <w:rsid w:val="00DC04C7"/>
    <w:rsid w:val="00DC711B"/>
    <w:rsid w:val="00DD0524"/>
    <w:rsid w:val="00DD39C5"/>
    <w:rsid w:val="00DE0302"/>
    <w:rsid w:val="00DE3190"/>
    <w:rsid w:val="00DE3240"/>
    <w:rsid w:val="00DF4468"/>
    <w:rsid w:val="00DF6447"/>
    <w:rsid w:val="00E0555E"/>
    <w:rsid w:val="00E10B2B"/>
    <w:rsid w:val="00E1120B"/>
    <w:rsid w:val="00E12F5E"/>
    <w:rsid w:val="00E149C4"/>
    <w:rsid w:val="00E15482"/>
    <w:rsid w:val="00E156A1"/>
    <w:rsid w:val="00E16EA9"/>
    <w:rsid w:val="00E2071F"/>
    <w:rsid w:val="00E23395"/>
    <w:rsid w:val="00E24A71"/>
    <w:rsid w:val="00E24DC9"/>
    <w:rsid w:val="00E24DE6"/>
    <w:rsid w:val="00E273AC"/>
    <w:rsid w:val="00E302AC"/>
    <w:rsid w:val="00E30A22"/>
    <w:rsid w:val="00E30C0E"/>
    <w:rsid w:val="00E30F55"/>
    <w:rsid w:val="00E31794"/>
    <w:rsid w:val="00E332F1"/>
    <w:rsid w:val="00E37A36"/>
    <w:rsid w:val="00E41602"/>
    <w:rsid w:val="00E41D69"/>
    <w:rsid w:val="00E42E3E"/>
    <w:rsid w:val="00E44F08"/>
    <w:rsid w:val="00E45793"/>
    <w:rsid w:val="00E47556"/>
    <w:rsid w:val="00E53B4D"/>
    <w:rsid w:val="00E54E46"/>
    <w:rsid w:val="00E6045A"/>
    <w:rsid w:val="00E616EB"/>
    <w:rsid w:val="00E61C41"/>
    <w:rsid w:val="00E63559"/>
    <w:rsid w:val="00E6474C"/>
    <w:rsid w:val="00E65642"/>
    <w:rsid w:val="00E65803"/>
    <w:rsid w:val="00E67CE7"/>
    <w:rsid w:val="00E7062F"/>
    <w:rsid w:val="00E74A64"/>
    <w:rsid w:val="00E75D15"/>
    <w:rsid w:val="00E87551"/>
    <w:rsid w:val="00E87FEE"/>
    <w:rsid w:val="00E92815"/>
    <w:rsid w:val="00E931D7"/>
    <w:rsid w:val="00E94219"/>
    <w:rsid w:val="00E972EF"/>
    <w:rsid w:val="00EA07DE"/>
    <w:rsid w:val="00EB1C41"/>
    <w:rsid w:val="00EC3ABE"/>
    <w:rsid w:val="00EC4EE7"/>
    <w:rsid w:val="00EC5BEA"/>
    <w:rsid w:val="00ED15E4"/>
    <w:rsid w:val="00ED3488"/>
    <w:rsid w:val="00ED3EA0"/>
    <w:rsid w:val="00ED54F6"/>
    <w:rsid w:val="00ED7359"/>
    <w:rsid w:val="00EE0953"/>
    <w:rsid w:val="00EE202B"/>
    <w:rsid w:val="00EE3491"/>
    <w:rsid w:val="00EE48BF"/>
    <w:rsid w:val="00EE5938"/>
    <w:rsid w:val="00EE6835"/>
    <w:rsid w:val="00EF23B9"/>
    <w:rsid w:val="00EF6441"/>
    <w:rsid w:val="00EF6739"/>
    <w:rsid w:val="00EF70A5"/>
    <w:rsid w:val="00F01D87"/>
    <w:rsid w:val="00F0212F"/>
    <w:rsid w:val="00F07FB4"/>
    <w:rsid w:val="00F1014C"/>
    <w:rsid w:val="00F12F9C"/>
    <w:rsid w:val="00F2363E"/>
    <w:rsid w:val="00F23F4F"/>
    <w:rsid w:val="00F32017"/>
    <w:rsid w:val="00F351A8"/>
    <w:rsid w:val="00F378F8"/>
    <w:rsid w:val="00F422BA"/>
    <w:rsid w:val="00F47FC9"/>
    <w:rsid w:val="00F57BA0"/>
    <w:rsid w:val="00F60127"/>
    <w:rsid w:val="00F65F7B"/>
    <w:rsid w:val="00F67B62"/>
    <w:rsid w:val="00F77735"/>
    <w:rsid w:val="00F81E9E"/>
    <w:rsid w:val="00F87854"/>
    <w:rsid w:val="00F928E8"/>
    <w:rsid w:val="00F947F6"/>
    <w:rsid w:val="00FA22F4"/>
    <w:rsid w:val="00FA6088"/>
    <w:rsid w:val="00FA6488"/>
    <w:rsid w:val="00FA78D5"/>
    <w:rsid w:val="00FB0109"/>
    <w:rsid w:val="00FB0426"/>
    <w:rsid w:val="00FB121A"/>
    <w:rsid w:val="00FB479C"/>
    <w:rsid w:val="00FB63B1"/>
    <w:rsid w:val="00FC220D"/>
    <w:rsid w:val="00FC7309"/>
    <w:rsid w:val="00FD0EEF"/>
    <w:rsid w:val="00FD5F06"/>
    <w:rsid w:val="00FD69F5"/>
    <w:rsid w:val="00FD6C9D"/>
    <w:rsid w:val="00FD7959"/>
    <w:rsid w:val="00FD7AE4"/>
    <w:rsid w:val="00FE0D87"/>
    <w:rsid w:val="00FE36DB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C062"/>
  <w15:docId w15:val="{2D945E89-1FD5-4D8C-B78A-22B45951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5F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D5F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FD5F0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5F0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D5F0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FD5F0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FD5F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Знак Знак Знак1 Знак"/>
    <w:basedOn w:val="4"/>
    <w:rsid w:val="00FD5F06"/>
    <w:pPr>
      <w:jc w:val="center"/>
    </w:pPr>
    <w:rPr>
      <w:szCs w:val="26"/>
    </w:rPr>
  </w:style>
  <w:style w:type="paragraph" w:customStyle="1" w:styleId="12">
    <w:name w:val="Знак Знак Знак1 Знак"/>
    <w:basedOn w:val="4"/>
    <w:rsid w:val="00FD5F06"/>
    <w:pPr>
      <w:jc w:val="center"/>
    </w:pPr>
    <w:rPr>
      <w:szCs w:val="26"/>
    </w:rPr>
  </w:style>
  <w:style w:type="paragraph" w:styleId="a3">
    <w:name w:val="Balloon Text"/>
    <w:basedOn w:val="a"/>
    <w:link w:val="a4"/>
    <w:semiHidden/>
    <w:rsid w:val="00FD5F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FD5F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FD5F06"/>
    <w:pPr>
      <w:shd w:val="clear" w:color="auto" w:fill="FFFFFF"/>
      <w:spacing w:before="360" w:after="240" w:line="301" w:lineRule="exact"/>
      <w:ind w:firstLine="720"/>
      <w:jc w:val="both"/>
    </w:pPr>
    <w:rPr>
      <w:rFonts w:eastAsia="Arial Unicode MS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FD5F06"/>
    <w:rPr>
      <w:rFonts w:ascii="Times New Roman" w:eastAsia="Arial Unicode MS" w:hAnsi="Times New Roman" w:cs="Times New Roman"/>
      <w:sz w:val="28"/>
      <w:szCs w:val="28"/>
      <w:shd w:val="clear" w:color="auto" w:fill="FFFFFF"/>
    </w:rPr>
  </w:style>
  <w:style w:type="paragraph" w:styleId="a7">
    <w:name w:val="List Paragraph"/>
    <w:basedOn w:val="a"/>
    <w:link w:val="a8"/>
    <w:qFormat/>
    <w:rsid w:val="00FD5F06"/>
    <w:pPr>
      <w:ind w:left="708"/>
    </w:pPr>
  </w:style>
  <w:style w:type="paragraph" w:styleId="21">
    <w:name w:val="Body Text Indent 2"/>
    <w:basedOn w:val="a"/>
    <w:link w:val="22"/>
    <w:rsid w:val="00FD5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D5F06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qFormat/>
    <w:rsid w:val="00FD5F0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D5F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basedOn w:val="a"/>
    <w:rsid w:val="00FD5F06"/>
    <w:pPr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character" w:customStyle="1" w:styleId="aa">
    <w:name w:val="Основной текст + Полужирный"/>
    <w:uiPriority w:val="99"/>
    <w:rsid w:val="00FD5F06"/>
    <w:rPr>
      <w:rFonts w:ascii="Times New Roman" w:hAnsi="Times New Roman" w:cs="Times New Roman"/>
      <w:b/>
      <w:bCs/>
      <w:sz w:val="28"/>
      <w:szCs w:val="28"/>
    </w:rPr>
  </w:style>
  <w:style w:type="character" w:customStyle="1" w:styleId="7">
    <w:name w:val="Основной текст (7)"/>
    <w:link w:val="71"/>
    <w:uiPriority w:val="99"/>
    <w:rsid w:val="00FD5F06"/>
    <w:rPr>
      <w:b/>
      <w:bCs/>
      <w:sz w:val="28"/>
      <w:szCs w:val="28"/>
      <w:shd w:val="clear" w:color="auto" w:fill="FFFFFF"/>
    </w:rPr>
  </w:style>
  <w:style w:type="character" w:customStyle="1" w:styleId="70">
    <w:name w:val="Основной текст (7) + Не полужирный"/>
    <w:uiPriority w:val="99"/>
    <w:rsid w:val="00FD5F06"/>
  </w:style>
  <w:style w:type="character" w:customStyle="1" w:styleId="15pt">
    <w:name w:val="Основной текст + 15 pt"/>
    <w:aliases w:val="Полужирный,Курсив"/>
    <w:uiPriority w:val="99"/>
    <w:rsid w:val="00FD5F06"/>
    <w:rPr>
      <w:rFonts w:ascii="Times New Roman" w:hAnsi="Times New Roman" w:cs="Times New Roman"/>
      <w:b/>
      <w:bCs/>
      <w:i/>
      <w:iCs/>
      <w:sz w:val="30"/>
      <w:szCs w:val="30"/>
    </w:rPr>
  </w:style>
  <w:style w:type="paragraph" w:customStyle="1" w:styleId="71">
    <w:name w:val="Основной текст (7)1"/>
    <w:basedOn w:val="a"/>
    <w:link w:val="7"/>
    <w:uiPriority w:val="99"/>
    <w:rsid w:val="00FD5F06"/>
    <w:pPr>
      <w:shd w:val="clear" w:color="auto" w:fill="FFFFFF"/>
      <w:spacing w:line="301" w:lineRule="exact"/>
      <w:ind w:firstLine="700"/>
      <w:jc w:val="both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3">
    <w:name w:val="Основной текст (3)"/>
    <w:link w:val="31"/>
    <w:uiPriority w:val="99"/>
    <w:rsid w:val="00FD5F06"/>
    <w:rPr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FD5F06"/>
    <w:pPr>
      <w:shd w:val="clear" w:color="auto" w:fill="FFFFFF"/>
      <w:spacing w:before="180" w:line="254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onsPlusCell">
    <w:name w:val="ConsPlusCell"/>
    <w:rsid w:val="00FD5F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3">
    <w:name w:val="Без интервала1"/>
    <w:link w:val="NoSpacingChar1"/>
    <w:rsid w:val="00FD5F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3"/>
    <w:locked/>
    <w:rsid w:val="00FD5F06"/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FD5F06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b">
    <w:name w:val="Body Text Indent"/>
    <w:basedOn w:val="a"/>
    <w:link w:val="ac"/>
    <w:rsid w:val="00FD5F0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FD5F06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FD5F06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d">
    <w:name w:val="Normal (Web)"/>
    <w:basedOn w:val="a"/>
    <w:rsid w:val="00FD5F06"/>
    <w:pPr>
      <w:spacing w:before="100" w:beforeAutospacing="1" w:after="100" w:afterAutospacing="1"/>
    </w:pPr>
  </w:style>
  <w:style w:type="paragraph" w:customStyle="1" w:styleId="ae">
    <w:name w:val="Стиль ЭЭГ + полужирный"/>
    <w:basedOn w:val="a"/>
    <w:rsid w:val="00FD5F06"/>
    <w:pPr>
      <w:spacing w:line="360" w:lineRule="auto"/>
      <w:ind w:firstLine="720"/>
      <w:jc w:val="both"/>
    </w:pPr>
    <w:rPr>
      <w:b/>
      <w:bCs/>
    </w:rPr>
  </w:style>
  <w:style w:type="paragraph" w:customStyle="1" w:styleId="14">
    <w:name w:val="Основной текст с отступом.Нумерованный список !!.Надин стиль.Основной текст 1"/>
    <w:basedOn w:val="a"/>
    <w:rsid w:val="00FD5F06"/>
    <w:pPr>
      <w:tabs>
        <w:tab w:val="left" w:pos="8647"/>
      </w:tabs>
      <w:ind w:right="139" w:firstLine="567"/>
      <w:jc w:val="both"/>
    </w:pPr>
    <w:rPr>
      <w:kern w:val="28"/>
      <w:sz w:val="28"/>
      <w:szCs w:val="20"/>
    </w:rPr>
  </w:style>
  <w:style w:type="paragraph" w:customStyle="1" w:styleId="af">
    <w:name w:val="Основной текст с отступом.Нумерованный список !!.Надин стиль"/>
    <w:basedOn w:val="a"/>
    <w:rsid w:val="00FD5F06"/>
    <w:pPr>
      <w:tabs>
        <w:tab w:val="left" w:pos="8647"/>
      </w:tabs>
      <w:ind w:right="139" w:firstLine="567"/>
      <w:jc w:val="both"/>
    </w:pPr>
    <w:rPr>
      <w:kern w:val="28"/>
      <w:sz w:val="28"/>
      <w:szCs w:val="20"/>
    </w:rPr>
  </w:style>
  <w:style w:type="paragraph" w:customStyle="1" w:styleId="NormalANX">
    <w:name w:val="NormalANX"/>
    <w:basedOn w:val="a"/>
    <w:rsid w:val="00FD5F06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0">
    <w:name w:val="header"/>
    <w:basedOn w:val="a"/>
    <w:link w:val="af1"/>
    <w:uiPriority w:val="99"/>
    <w:unhideWhenUsed/>
    <w:rsid w:val="006460F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460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6460F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460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8553BC"/>
    <w:pPr>
      <w:suppressAutoHyphens/>
      <w:spacing w:after="120" w:line="480" w:lineRule="auto"/>
      <w:ind w:left="283"/>
    </w:pPr>
    <w:rPr>
      <w:rFonts w:ascii="Calibri" w:eastAsia="Calibri" w:hAnsi="Calibri"/>
      <w:sz w:val="22"/>
      <w:szCs w:val="22"/>
      <w:lang w:eastAsia="ar-SA"/>
    </w:rPr>
  </w:style>
  <w:style w:type="paragraph" w:styleId="af4">
    <w:name w:val="Title"/>
    <w:basedOn w:val="a"/>
    <w:next w:val="a"/>
    <w:link w:val="af5"/>
    <w:uiPriority w:val="10"/>
    <w:qFormat/>
    <w:rsid w:val="00235B0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Заголовок Знак"/>
    <w:basedOn w:val="a0"/>
    <w:link w:val="af4"/>
    <w:uiPriority w:val="10"/>
    <w:rsid w:val="00235B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f6">
    <w:name w:val="Hyperlink"/>
    <w:basedOn w:val="a0"/>
    <w:uiPriority w:val="99"/>
    <w:semiHidden/>
    <w:unhideWhenUsed/>
    <w:rsid w:val="00CC3B24"/>
    <w:rPr>
      <w:color w:val="0000FF"/>
      <w:u w:val="single"/>
    </w:rPr>
  </w:style>
  <w:style w:type="table" w:styleId="af7">
    <w:name w:val="Table Grid"/>
    <w:basedOn w:val="a1"/>
    <w:uiPriority w:val="59"/>
    <w:rsid w:val="00D4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locked/>
    <w:rsid w:val="00CB1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33C1C"/>
    <w:pPr>
      <w:widowControl w:val="0"/>
      <w:autoSpaceDE w:val="0"/>
      <w:autoSpaceDN w:val="0"/>
    </w:pPr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46BA5-C246-4EC0-90B9-F0E86108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11286</TotalTime>
  <Pages>19</Pages>
  <Words>6734</Words>
  <Characters>38385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Пользователь</cp:lastModifiedBy>
  <cp:revision>322</cp:revision>
  <cp:lastPrinted>2025-11-17T12:07:00Z</cp:lastPrinted>
  <dcterms:created xsi:type="dcterms:W3CDTF">2015-12-03T23:07:00Z</dcterms:created>
  <dcterms:modified xsi:type="dcterms:W3CDTF">2025-11-17T12:07:00Z</dcterms:modified>
</cp:coreProperties>
</file>