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540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20"/>
        <w:gridCol w:w="1733"/>
        <w:gridCol w:w="4387"/>
      </w:tblGrid>
      <w:tr w:rsidR="001B0A80" w:rsidRPr="002A2443" w:rsidTr="005004A3">
        <w:trPr>
          <w:trHeight w:val="1080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B0A80" w:rsidRPr="002B39C5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B0A80" w:rsidRPr="002B39C5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1B0A80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 «МОНГУН-ТАЙГИНСКИЙ КОЖУУН РЕСПУБЛИКИ ТЫВА»</w:t>
            </w:r>
          </w:p>
          <w:p w:rsidR="001B0A80" w:rsidRPr="00316419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2B3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B0A80" w:rsidRPr="002B39C5" w:rsidRDefault="001B0A80" w:rsidP="00315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5E3A670B" wp14:editId="0190048A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-186690</wp:posOffset>
                  </wp:positionV>
                  <wp:extent cx="818065" cy="933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6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8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B0A80" w:rsidRPr="002B39C5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 «ТЫВА РЕСПУБЛИКАНЫН</w:t>
            </w:r>
          </w:p>
          <w:p w:rsidR="001B0A80" w:rsidRPr="002B39C5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>МОНГУН-ТАЙГА КОЖУУНУ»</w:t>
            </w:r>
          </w:p>
          <w:p w:rsidR="001B0A80" w:rsidRPr="002B39C5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МУНИЦИПАЛДЫГ </w:t>
            </w:r>
          </w:p>
          <w:p w:rsidR="001B0A80" w:rsidRPr="002B39C5" w:rsidRDefault="001B0A80" w:rsidP="0031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5">
              <w:rPr>
                <w:rFonts w:ascii="Times New Roman" w:hAnsi="Times New Roman" w:cs="Times New Roman"/>
                <w:sz w:val="24"/>
                <w:szCs w:val="24"/>
              </w:rPr>
              <w:t>РАЙОННУН ЧАГЫРГАЗЫ</w:t>
            </w:r>
          </w:p>
        </w:tc>
      </w:tr>
    </w:tbl>
    <w:p w:rsidR="00642831" w:rsidRPr="002A2443" w:rsidRDefault="0088473E" w:rsidP="00642831">
      <w:pPr>
        <w:tabs>
          <w:tab w:val="left" w:pos="2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ta-I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</w:t>
      </w:r>
      <w:r w:rsidR="00642831" w:rsidRPr="002A2443">
        <w:rPr>
          <w:rFonts w:ascii="Times New Roman" w:hAnsi="Times New Roman" w:cs="Times New Roman"/>
          <w:sz w:val="28"/>
          <w:szCs w:val="28"/>
        </w:rPr>
        <w:t xml:space="preserve"> Н И Е</w:t>
      </w:r>
    </w:p>
    <w:p w:rsidR="00642831" w:rsidRPr="002A2443" w:rsidRDefault="00642831" w:rsidP="00642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43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</w:p>
    <w:p w:rsidR="00642831" w:rsidRPr="002A2443" w:rsidRDefault="00642831" w:rsidP="00642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43">
        <w:rPr>
          <w:rFonts w:ascii="Times New Roman" w:hAnsi="Times New Roman" w:cs="Times New Roman"/>
          <w:sz w:val="28"/>
          <w:szCs w:val="28"/>
        </w:rPr>
        <w:t xml:space="preserve">«Монгун-Тайгинский </w:t>
      </w:r>
      <w:proofErr w:type="spellStart"/>
      <w:r w:rsidRPr="002A2443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2A2443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642831" w:rsidRPr="002A2443" w:rsidRDefault="00642831" w:rsidP="00642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31" w:rsidRDefault="006374EE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C7F">
        <w:rPr>
          <w:rFonts w:ascii="Times New Roman" w:hAnsi="Times New Roman" w:cs="Times New Roman"/>
          <w:sz w:val="28"/>
          <w:szCs w:val="28"/>
        </w:rPr>
        <w:t>«22</w:t>
      </w:r>
      <w:r>
        <w:rPr>
          <w:rFonts w:ascii="Times New Roman" w:hAnsi="Times New Roman" w:cs="Times New Roman"/>
          <w:sz w:val="28"/>
          <w:szCs w:val="28"/>
        </w:rPr>
        <w:t>» янва</w:t>
      </w:r>
      <w:r w:rsidR="001B0A80">
        <w:rPr>
          <w:rFonts w:ascii="Times New Roman" w:hAnsi="Times New Roman" w:cs="Times New Roman"/>
          <w:sz w:val="28"/>
          <w:szCs w:val="28"/>
        </w:rPr>
        <w:t>ря</w:t>
      </w:r>
      <w:r w:rsidR="00537237">
        <w:rPr>
          <w:rFonts w:ascii="Times New Roman" w:hAnsi="Times New Roman" w:cs="Times New Roman"/>
          <w:sz w:val="28"/>
          <w:szCs w:val="28"/>
        </w:rPr>
        <w:t xml:space="preserve"> </w:t>
      </w:r>
      <w:r w:rsidR="00134C7F">
        <w:rPr>
          <w:rFonts w:ascii="Times New Roman" w:hAnsi="Times New Roman" w:cs="Times New Roman"/>
          <w:sz w:val="28"/>
          <w:szCs w:val="28"/>
        </w:rPr>
        <w:t>2019</w:t>
      </w:r>
      <w:r w:rsidR="00642831">
        <w:rPr>
          <w:rFonts w:ascii="Times New Roman" w:hAnsi="Times New Roman" w:cs="Times New Roman"/>
          <w:sz w:val="28"/>
          <w:szCs w:val="28"/>
        </w:rPr>
        <w:t xml:space="preserve">  </w:t>
      </w:r>
      <w:r w:rsidR="00642831" w:rsidRPr="002A2443">
        <w:rPr>
          <w:rFonts w:ascii="Times New Roman" w:hAnsi="Times New Roman" w:cs="Times New Roman"/>
          <w:sz w:val="28"/>
          <w:szCs w:val="28"/>
        </w:rPr>
        <w:t>г</w:t>
      </w:r>
      <w:r w:rsidR="00411714">
        <w:rPr>
          <w:rFonts w:ascii="Times New Roman" w:hAnsi="Times New Roman" w:cs="Times New Roman"/>
          <w:sz w:val="28"/>
          <w:szCs w:val="28"/>
        </w:rPr>
        <w:t>.</w:t>
      </w:r>
      <w:r w:rsidR="00642831" w:rsidRPr="002A2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28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72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4C7F">
        <w:rPr>
          <w:rFonts w:ascii="Times New Roman" w:hAnsi="Times New Roman" w:cs="Times New Roman"/>
          <w:sz w:val="28"/>
          <w:szCs w:val="28"/>
        </w:rPr>
        <w:t>№ 10</w:t>
      </w:r>
      <w:bookmarkStart w:id="0" w:name="_GoBack"/>
      <w:bookmarkEnd w:id="0"/>
      <w:r w:rsidR="006428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2831" w:rsidRDefault="00642831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831" w:rsidRDefault="00105134" w:rsidP="0064283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295E5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постановление администрации муниципального района от 13.12.2018 г. № 438 «О передаче в государственную собственность Республики Тыва дизельных электростанций, линий передач, расположенных по адресу: с. </w:t>
      </w:r>
      <w:proofErr w:type="spellStart"/>
      <w:r w:rsidR="00295E53">
        <w:rPr>
          <w:rFonts w:ascii="Times New Roman" w:hAnsi="Times New Roman" w:cs="Times New Roman"/>
          <w:color w:val="000000" w:themeColor="text1"/>
          <w:sz w:val="28"/>
          <w:szCs w:val="24"/>
        </w:rPr>
        <w:t>Мугур-Аксы</w:t>
      </w:r>
      <w:proofErr w:type="spellEnd"/>
      <w:r w:rsidR="00295E53">
        <w:rPr>
          <w:rFonts w:ascii="Times New Roman" w:hAnsi="Times New Roman" w:cs="Times New Roman"/>
          <w:color w:val="000000" w:themeColor="text1"/>
          <w:sz w:val="28"/>
          <w:szCs w:val="24"/>
        </w:rPr>
        <w:t>, ул. Эрик, д. 30»</w:t>
      </w:r>
    </w:p>
    <w:p w:rsidR="00642831" w:rsidRPr="006B10B4" w:rsidRDefault="00642831" w:rsidP="00861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831" w:rsidRPr="006B10B4" w:rsidRDefault="00295E53" w:rsidP="002058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несоответствием со ст. 215, 219, 130, 8.1 Гражданского кодекса Российской Федерации, ч. 1 ст. 51 Федерального закона от 06.10.2003 г. № 131-ФЗ «Об общих принципах организации местного самоуправления в Российской Федерации»</w:t>
      </w:r>
      <w:r w:rsidR="006C5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«Монгун-Тайгинский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 ПОСТАНОВЛЯЕТ</w:t>
      </w:r>
      <w:r w:rsidR="00642831" w:rsidRPr="006B10B4">
        <w:rPr>
          <w:rFonts w:ascii="Times New Roman" w:hAnsi="Times New Roman" w:cs="Times New Roman"/>
          <w:sz w:val="28"/>
          <w:szCs w:val="28"/>
        </w:rPr>
        <w:t>:</w:t>
      </w:r>
    </w:p>
    <w:p w:rsidR="0086188D" w:rsidRDefault="00642831" w:rsidP="006428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10B4">
        <w:rPr>
          <w:rFonts w:ascii="Times New Roman" w:hAnsi="Times New Roman" w:cs="Times New Roman"/>
          <w:sz w:val="28"/>
          <w:szCs w:val="28"/>
        </w:rPr>
        <w:tab/>
        <w:t>1</w:t>
      </w:r>
      <w:r w:rsidRPr="00860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5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Отменить </w:t>
      </w:r>
      <w:r w:rsidR="00295E5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постановление администрации муниципального района от 13.12.2018 г. № 438 «О передаче в государственную собственность Республики Тыва дизельных электростанций, линий передач, расположенных по адресу: с. </w:t>
      </w:r>
      <w:proofErr w:type="spellStart"/>
      <w:r w:rsidR="00295E53">
        <w:rPr>
          <w:rFonts w:ascii="Times New Roman" w:hAnsi="Times New Roman" w:cs="Times New Roman"/>
          <w:color w:val="000000" w:themeColor="text1"/>
          <w:sz w:val="28"/>
          <w:szCs w:val="24"/>
        </w:rPr>
        <w:t>Мугур-Аксы</w:t>
      </w:r>
      <w:proofErr w:type="spellEnd"/>
      <w:r w:rsidR="00295E53">
        <w:rPr>
          <w:rFonts w:ascii="Times New Roman" w:hAnsi="Times New Roman" w:cs="Times New Roman"/>
          <w:color w:val="000000" w:themeColor="text1"/>
          <w:sz w:val="28"/>
          <w:szCs w:val="24"/>
        </w:rPr>
        <w:t>, ул. Эрик, д. 30»</w:t>
      </w:r>
      <w:r w:rsidR="002058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42831" w:rsidRDefault="0086188D" w:rsidP="00861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29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Директору МУП «Энергетик» </w:t>
      </w:r>
      <w:proofErr w:type="spellStart"/>
      <w:r w:rsidR="0029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Сундуй</w:t>
      </w:r>
      <w:proofErr w:type="spellEnd"/>
      <w:r w:rsidR="0029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А.И., главному специалисту по земельным и имущественным отношениям администрации </w:t>
      </w:r>
      <w:proofErr w:type="spellStart"/>
      <w:r w:rsidR="0029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Салчак</w:t>
      </w:r>
      <w:proofErr w:type="spellEnd"/>
      <w:r w:rsidR="00295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А-Ц.А. принять меры по государственной регистрации права собственности имущества МУП «Энергетик»</w:t>
      </w:r>
      <w:r w:rsidR="001B0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42831" w:rsidRDefault="0057567C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642831" w:rsidRPr="006B10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2831" w:rsidRPr="006B10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2831" w:rsidRPr="006B10B4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553AAD">
        <w:rPr>
          <w:rFonts w:ascii="Times New Roman" w:hAnsi="Times New Roman" w:cs="Times New Roman"/>
          <w:sz w:val="28"/>
          <w:szCs w:val="28"/>
        </w:rPr>
        <w:t xml:space="preserve">постановления возложить на первого заместителя председателя администрации по жизнеобеспечению, строительству и ГО и ЧС </w:t>
      </w:r>
      <w:proofErr w:type="spellStart"/>
      <w:r w:rsidR="00553AAD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553AAD">
        <w:rPr>
          <w:rFonts w:ascii="Times New Roman" w:hAnsi="Times New Roman" w:cs="Times New Roman"/>
          <w:sz w:val="28"/>
          <w:szCs w:val="28"/>
        </w:rPr>
        <w:t xml:space="preserve"> Ч.В</w:t>
      </w:r>
      <w:r w:rsidR="00642831" w:rsidRPr="006B10B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10FF" w:rsidRPr="006B10B4" w:rsidRDefault="003710FF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831" w:rsidRDefault="00642831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831" w:rsidRPr="006B10B4" w:rsidRDefault="00642831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10B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10B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42831" w:rsidRPr="006B10B4" w:rsidRDefault="00642831" w:rsidP="0064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0B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Pr="006B10B4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6B10B4">
        <w:rPr>
          <w:rFonts w:ascii="Times New Roman" w:hAnsi="Times New Roman" w:cs="Times New Roman"/>
          <w:sz w:val="28"/>
          <w:szCs w:val="28"/>
        </w:rPr>
        <w:t>«М</w:t>
      </w:r>
      <w:proofErr w:type="gramEnd"/>
      <w:r w:rsidRPr="006B10B4">
        <w:rPr>
          <w:rFonts w:ascii="Times New Roman" w:hAnsi="Times New Roman" w:cs="Times New Roman"/>
          <w:sz w:val="28"/>
          <w:szCs w:val="28"/>
        </w:rPr>
        <w:t>онгун</w:t>
      </w:r>
      <w:proofErr w:type="spellEnd"/>
      <w:r w:rsidRPr="006B10B4">
        <w:rPr>
          <w:rFonts w:ascii="Times New Roman" w:hAnsi="Times New Roman" w:cs="Times New Roman"/>
          <w:sz w:val="28"/>
          <w:szCs w:val="28"/>
        </w:rPr>
        <w:t>-</w:t>
      </w:r>
    </w:p>
    <w:p w:rsidR="00642831" w:rsidRDefault="00642831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0B4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6B10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B10B4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6B10B4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6B10B4">
        <w:rPr>
          <w:rFonts w:ascii="Times New Roman" w:hAnsi="Times New Roman" w:cs="Times New Roman"/>
          <w:sz w:val="28"/>
          <w:szCs w:val="28"/>
        </w:rPr>
        <w:tab/>
      </w:r>
      <w:r w:rsidRPr="006B10B4">
        <w:rPr>
          <w:rFonts w:ascii="Times New Roman" w:hAnsi="Times New Roman" w:cs="Times New Roman"/>
          <w:sz w:val="28"/>
          <w:szCs w:val="28"/>
        </w:rPr>
        <w:tab/>
      </w:r>
      <w:r w:rsidR="00267F6D">
        <w:rPr>
          <w:rFonts w:ascii="Times New Roman" w:hAnsi="Times New Roman" w:cs="Times New Roman"/>
          <w:sz w:val="28"/>
          <w:szCs w:val="28"/>
        </w:rPr>
        <w:t xml:space="preserve">    </w:t>
      </w:r>
      <w:r w:rsidR="00C44DB0">
        <w:rPr>
          <w:rFonts w:ascii="Times New Roman" w:hAnsi="Times New Roman" w:cs="Times New Roman"/>
          <w:sz w:val="28"/>
          <w:szCs w:val="28"/>
        </w:rPr>
        <w:t xml:space="preserve">     </w:t>
      </w:r>
      <w:r w:rsidR="00267F6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10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B10B4">
        <w:rPr>
          <w:rFonts w:ascii="Times New Roman" w:hAnsi="Times New Roman" w:cs="Times New Roman"/>
          <w:sz w:val="28"/>
          <w:szCs w:val="28"/>
        </w:rPr>
        <w:tab/>
      </w:r>
      <w:r w:rsidR="003710F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37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0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67C" w:rsidRDefault="0057567C" w:rsidP="00575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567C" w:rsidSect="006B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831"/>
    <w:rsid w:val="000022F1"/>
    <w:rsid w:val="000B124D"/>
    <w:rsid w:val="000C7B29"/>
    <w:rsid w:val="00105134"/>
    <w:rsid w:val="00134C7F"/>
    <w:rsid w:val="0014730D"/>
    <w:rsid w:val="00197BB3"/>
    <w:rsid w:val="001B0A80"/>
    <w:rsid w:val="0020589F"/>
    <w:rsid w:val="00220160"/>
    <w:rsid w:val="00267F6D"/>
    <w:rsid w:val="002853D3"/>
    <w:rsid w:val="00295E53"/>
    <w:rsid w:val="002A4053"/>
    <w:rsid w:val="002A72DF"/>
    <w:rsid w:val="002E6F09"/>
    <w:rsid w:val="002F1863"/>
    <w:rsid w:val="003710FF"/>
    <w:rsid w:val="003B0044"/>
    <w:rsid w:val="003C5A59"/>
    <w:rsid w:val="00404621"/>
    <w:rsid w:val="00411714"/>
    <w:rsid w:val="004306FD"/>
    <w:rsid w:val="004431AA"/>
    <w:rsid w:val="00537237"/>
    <w:rsid w:val="00553AAD"/>
    <w:rsid w:val="005746D6"/>
    <w:rsid w:val="0057567C"/>
    <w:rsid w:val="0058212A"/>
    <w:rsid w:val="005A2AE5"/>
    <w:rsid w:val="005F4604"/>
    <w:rsid w:val="006374EE"/>
    <w:rsid w:val="00642831"/>
    <w:rsid w:val="00657ED2"/>
    <w:rsid w:val="0069330E"/>
    <w:rsid w:val="006B186E"/>
    <w:rsid w:val="006C52FC"/>
    <w:rsid w:val="006F7782"/>
    <w:rsid w:val="00722D59"/>
    <w:rsid w:val="007432E7"/>
    <w:rsid w:val="00747314"/>
    <w:rsid w:val="007944AB"/>
    <w:rsid w:val="007C1D70"/>
    <w:rsid w:val="008245B2"/>
    <w:rsid w:val="00836EBE"/>
    <w:rsid w:val="0086188D"/>
    <w:rsid w:val="00862A51"/>
    <w:rsid w:val="0087664F"/>
    <w:rsid w:val="0088473E"/>
    <w:rsid w:val="008D4E0E"/>
    <w:rsid w:val="008E7125"/>
    <w:rsid w:val="009F76DE"/>
    <w:rsid w:val="00A23F5F"/>
    <w:rsid w:val="00A50400"/>
    <w:rsid w:val="00A756B7"/>
    <w:rsid w:val="00AD4C91"/>
    <w:rsid w:val="00B22F99"/>
    <w:rsid w:val="00B653BA"/>
    <w:rsid w:val="00B94BFB"/>
    <w:rsid w:val="00C01EE6"/>
    <w:rsid w:val="00C05B2D"/>
    <w:rsid w:val="00C44DB0"/>
    <w:rsid w:val="00C73CE0"/>
    <w:rsid w:val="00C90F79"/>
    <w:rsid w:val="00D008D4"/>
    <w:rsid w:val="00D059E6"/>
    <w:rsid w:val="00D44DE5"/>
    <w:rsid w:val="00D476C3"/>
    <w:rsid w:val="00E12F31"/>
    <w:rsid w:val="00EB40F4"/>
    <w:rsid w:val="00ED4BFA"/>
    <w:rsid w:val="00F213D5"/>
    <w:rsid w:val="00F26E1F"/>
    <w:rsid w:val="00F324EE"/>
    <w:rsid w:val="00F4328F"/>
    <w:rsid w:val="00F455D9"/>
    <w:rsid w:val="00F51C84"/>
    <w:rsid w:val="00F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8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52FC"/>
  </w:style>
  <w:style w:type="table" w:styleId="a5">
    <w:name w:val="Table Grid"/>
    <w:basedOn w:val="a1"/>
    <w:uiPriority w:val="59"/>
    <w:rsid w:val="0069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1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Upravldela</dc:creator>
  <cp:keywords/>
  <dc:description/>
  <cp:lastModifiedBy>OLCHA ORLAN-OOLOVNA</cp:lastModifiedBy>
  <cp:revision>63</cp:revision>
  <cp:lastPrinted>2019-01-29T11:18:00Z</cp:lastPrinted>
  <dcterms:created xsi:type="dcterms:W3CDTF">2017-06-27T03:34:00Z</dcterms:created>
  <dcterms:modified xsi:type="dcterms:W3CDTF">2019-01-29T11:22:00Z</dcterms:modified>
</cp:coreProperties>
</file>